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290"/>
        <w:gridCol w:w="58"/>
        <w:gridCol w:w="9025"/>
        <w:gridCol w:w="39"/>
        <w:gridCol w:w="123"/>
        <w:gridCol w:w="985"/>
      </w:tblGrid>
      <w:tr w:rsidR="00001E98" w14:paraId="61A36D4C" w14:textId="77777777" w:rsidTr="00D85AE4">
        <w:trPr>
          <w:trHeight w:val="390"/>
        </w:trPr>
        <w:tc>
          <w:tcPr>
            <w:tcW w:w="1290" w:type="dxa"/>
            <w:vMerge w:val="restart"/>
            <w:tcBorders>
              <w:top w:val="nil"/>
              <w:left w:val="nil"/>
              <w:bottom w:val="nil"/>
              <w:right w:val="nil"/>
            </w:tcBorders>
            <w:tcMar>
              <w:top w:w="0" w:type="dxa"/>
              <w:left w:w="0" w:type="dxa"/>
              <w:bottom w:w="0" w:type="dxa"/>
              <w:right w:w="0" w:type="dxa"/>
            </w:tcMar>
          </w:tcPr>
          <w:p w14:paraId="39C52203" w14:textId="77777777" w:rsidR="00001E98" w:rsidRDefault="00000000">
            <w:pPr>
              <w:spacing w:after="0" w:line="240" w:lineRule="auto"/>
            </w:pPr>
            <w:r>
              <w:rPr>
                <w:noProof/>
              </w:rPr>
              <w:drawing>
                <wp:inline distT="0" distB="0" distL="0" distR="0" wp14:anchorId="00C930AB" wp14:editId="415CBCC7">
                  <wp:extent cx="562482" cy="705487"/>
                  <wp:effectExtent l="0" t="0" r="0" b="0"/>
                  <wp:docPr id="517701494" name="img2.png"/>
                  <wp:cNvGraphicFramePr/>
                  <a:graphic xmlns:a="http://schemas.openxmlformats.org/drawingml/2006/main">
                    <a:graphicData uri="http://schemas.openxmlformats.org/drawingml/2006/picture">
                      <pic:pic xmlns:pic="http://schemas.openxmlformats.org/drawingml/2006/picture">
                        <pic:nvPicPr>
                          <pic:cNvPr id="1" name="img2.png"/>
                          <pic:cNvPicPr/>
                        </pic:nvPicPr>
                        <pic:blipFill>
                          <a:blip r:embed="rId5" cstate="print"/>
                          <a:stretch>
                            <a:fillRect/>
                          </a:stretch>
                        </pic:blipFill>
                        <pic:spPr>
                          <a:xfrm>
                            <a:off x="0" y="0"/>
                            <a:ext cx="562482" cy="705487"/>
                          </a:xfrm>
                          <a:prstGeom prst="rect">
                            <a:avLst/>
                          </a:prstGeom>
                        </pic:spPr>
                      </pic:pic>
                    </a:graphicData>
                  </a:graphic>
                </wp:inline>
              </w:drawing>
            </w:r>
          </w:p>
        </w:tc>
        <w:tc>
          <w:tcPr>
            <w:tcW w:w="58" w:type="dxa"/>
          </w:tcPr>
          <w:p w14:paraId="5AB6A2F5" w14:textId="77777777" w:rsidR="00001E98" w:rsidRDefault="00001E98">
            <w:pPr>
              <w:pStyle w:val="EmptyCellLayoutStyle"/>
              <w:spacing w:after="0" w:line="240" w:lineRule="auto"/>
            </w:pPr>
          </w:p>
        </w:tc>
        <w:tc>
          <w:tcPr>
            <w:tcW w:w="9025" w:type="dxa"/>
          </w:tcPr>
          <w:p w14:paraId="2B9670FD" w14:textId="77777777" w:rsidR="00001E98" w:rsidRDefault="00001E98">
            <w:pPr>
              <w:pStyle w:val="EmptyCellLayoutStyle"/>
              <w:spacing w:after="0" w:line="240" w:lineRule="auto"/>
            </w:pPr>
          </w:p>
        </w:tc>
        <w:tc>
          <w:tcPr>
            <w:tcW w:w="39" w:type="dxa"/>
          </w:tcPr>
          <w:p w14:paraId="45796789" w14:textId="77777777" w:rsidR="00001E98" w:rsidRDefault="00001E98">
            <w:pPr>
              <w:pStyle w:val="EmptyCellLayoutStyle"/>
              <w:spacing w:after="0" w:line="240" w:lineRule="auto"/>
            </w:pPr>
          </w:p>
        </w:tc>
        <w:tc>
          <w:tcPr>
            <w:tcW w:w="123" w:type="dxa"/>
          </w:tcPr>
          <w:p w14:paraId="5D85D380" w14:textId="77777777" w:rsidR="00001E98" w:rsidRDefault="00001E98">
            <w:pPr>
              <w:pStyle w:val="EmptyCellLayoutStyle"/>
              <w:spacing w:after="0" w:line="240" w:lineRule="auto"/>
            </w:pPr>
          </w:p>
        </w:tc>
        <w:tc>
          <w:tcPr>
            <w:tcW w:w="985" w:type="dxa"/>
          </w:tcPr>
          <w:p w14:paraId="720FC271" w14:textId="77777777" w:rsidR="00001E98" w:rsidRDefault="00001E98">
            <w:pPr>
              <w:pStyle w:val="EmptyCellLayoutStyle"/>
              <w:spacing w:after="0" w:line="240" w:lineRule="auto"/>
            </w:pPr>
          </w:p>
        </w:tc>
      </w:tr>
      <w:tr w:rsidR="00D85AE4" w14:paraId="79AC58E2" w14:textId="77777777" w:rsidTr="00D85AE4">
        <w:trPr>
          <w:trHeight w:val="490"/>
        </w:trPr>
        <w:tc>
          <w:tcPr>
            <w:tcW w:w="1290" w:type="dxa"/>
            <w:vMerge/>
          </w:tcPr>
          <w:p w14:paraId="55A4ED60" w14:textId="77777777" w:rsidR="00001E98" w:rsidRDefault="00001E98">
            <w:pPr>
              <w:pStyle w:val="EmptyCellLayoutStyle"/>
              <w:spacing w:after="0" w:line="240" w:lineRule="auto"/>
            </w:pPr>
          </w:p>
        </w:tc>
        <w:tc>
          <w:tcPr>
            <w:tcW w:w="58" w:type="dxa"/>
          </w:tcPr>
          <w:p w14:paraId="333363E0" w14:textId="77777777" w:rsidR="00001E98" w:rsidRDefault="00001E98">
            <w:pPr>
              <w:pStyle w:val="EmptyCellLayoutStyle"/>
              <w:spacing w:after="0" w:line="240" w:lineRule="auto"/>
            </w:pPr>
          </w:p>
        </w:tc>
        <w:tc>
          <w:tcPr>
            <w:tcW w:w="9064" w:type="dxa"/>
            <w:gridSpan w:val="2"/>
          </w:tcPr>
          <w:tbl>
            <w:tblPr>
              <w:tblW w:w="0" w:type="auto"/>
              <w:tblCellMar>
                <w:left w:w="0" w:type="dxa"/>
                <w:right w:w="0" w:type="dxa"/>
              </w:tblCellMar>
              <w:tblLook w:val="04A0" w:firstRow="1" w:lastRow="0" w:firstColumn="1" w:lastColumn="0" w:noHBand="0" w:noVBand="1"/>
            </w:tblPr>
            <w:tblGrid>
              <w:gridCol w:w="9064"/>
            </w:tblGrid>
            <w:tr w:rsidR="00001E98" w14:paraId="5FF021E4" w14:textId="77777777">
              <w:trPr>
                <w:trHeight w:val="412"/>
              </w:trPr>
              <w:tc>
                <w:tcPr>
                  <w:tcW w:w="9437" w:type="dxa"/>
                  <w:tcBorders>
                    <w:top w:val="nil"/>
                    <w:left w:val="nil"/>
                    <w:bottom w:val="nil"/>
                    <w:right w:val="nil"/>
                  </w:tcBorders>
                  <w:tcMar>
                    <w:top w:w="39" w:type="dxa"/>
                    <w:left w:w="39" w:type="dxa"/>
                    <w:bottom w:w="39" w:type="dxa"/>
                    <w:right w:w="39" w:type="dxa"/>
                  </w:tcMar>
                </w:tcPr>
                <w:p w14:paraId="558B66B5" w14:textId="77777777" w:rsidR="00001E98" w:rsidRDefault="00000000">
                  <w:pPr>
                    <w:spacing w:after="0" w:line="240" w:lineRule="auto"/>
                  </w:pPr>
                  <w:r>
                    <w:rPr>
                      <w:rFonts w:ascii="Arial" w:eastAsia="Arial" w:hAnsi="Arial"/>
                      <w:b/>
                      <w:color w:val="000000"/>
                      <w:sz w:val="36"/>
                    </w:rPr>
                    <w:t xml:space="preserve"> 2026-2027 Spirit Exam - Cheer</w:t>
                  </w:r>
                </w:p>
              </w:tc>
            </w:tr>
          </w:tbl>
          <w:p w14:paraId="1A511680" w14:textId="77777777" w:rsidR="00001E98" w:rsidRDefault="00001E98">
            <w:pPr>
              <w:spacing w:after="0" w:line="240" w:lineRule="auto"/>
            </w:pPr>
          </w:p>
        </w:tc>
        <w:tc>
          <w:tcPr>
            <w:tcW w:w="123" w:type="dxa"/>
          </w:tcPr>
          <w:p w14:paraId="23B618BE" w14:textId="77777777" w:rsidR="00001E98" w:rsidRDefault="00001E98">
            <w:pPr>
              <w:pStyle w:val="EmptyCellLayoutStyle"/>
              <w:spacing w:after="0" w:line="240" w:lineRule="auto"/>
            </w:pPr>
          </w:p>
        </w:tc>
        <w:tc>
          <w:tcPr>
            <w:tcW w:w="985" w:type="dxa"/>
          </w:tcPr>
          <w:p w14:paraId="1BDFF450" w14:textId="77777777" w:rsidR="00001E98" w:rsidRDefault="00001E98">
            <w:pPr>
              <w:pStyle w:val="EmptyCellLayoutStyle"/>
              <w:spacing w:after="0" w:line="240" w:lineRule="auto"/>
            </w:pPr>
          </w:p>
        </w:tc>
      </w:tr>
      <w:tr w:rsidR="00001E98" w14:paraId="63B6E057" w14:textId="77777777" w:rsidTr="00D85AE4">
        <w:trPr>
          <w:trHeight w:val="229"/>
        </w:trPr>
        <w:tc>
          <w:tcPr>
            <w:tcW w:w="1290" w:type="dxa"/>
            <w:vMerge/>
          </w:tcPr>
          <w:p w14:paraId="63DABC4D" w14:textId="77777777" w:rsidR="00001E98" w:rsidRDefault="00001E98">
            <w:pPr>
              <w:pStyle w:val="EmptyCellLayoutStyle"/>
              <w:spacing w:after="0" w:line="240" w:lineRule="auto"/>
            </w:pPr>
          </w:p>
        </w:tc>
        <w:tc>
          <w:tcPr>
            <w:tcW w:w="58" w:type="dxa"/>
          </w:tcPr>
          <w:p w14:paraId="5976CCE2" w14:textId="77777777" w:rsidR="00001E98" w:rsidRDefault="00001E98">
            <w:pPr>
              <w:pStyle w:val="EmptyCellLayoutStyle"/>
              <w:spacing w:after="0" w:line="240" w:lineRule="auto"/>
            </w:pPr>
          </w:p>
        </w:tc>
        <w:tc>
          <w:tcPr>
            <w:tcW w:w="9025" w:type="dxa"/>
          </w:tcPr>
          <w:p w14:paraId="3D9EDE0E" w14:textId="77777777" w:rsidR="00001E98" w:rsidRDefault="00001E98">
            <w:pPr>
              <w:pStyle w:val="EmptyCellLayoutStyle"/>
              <w:spacing w:after="0" w:line="240" w:lineRule="auto"/>
            </w:pPr>
          </w:p>
        </w:tc>
        <w:tc>
          <w:tcPr>
            <w:tcW w:w="39" w:type="dxa"/>
          </w:tcPr>
          <w:p w14:paraId="12B9A4C4" w14:textId="77777777" w:rsidR="00001E98" w:rsidRDefault="00001E98">
            <w:pPr>
              <w:pStyle w:val="EmptyCellLayoutStyle"/>
              <w:spacing w:after="0" w:line="240" w:lineRule="auto"/>
            </w:pPr>
          </w:p>
        </w:tc>
        <w:tc>
          <w:tcPr>
            <w:tcW w:w="123" w:type="dxa"/>
          </w:tcPr>
          <w:p w14:paraId="76F2B955" w14:textId="77777777" w:rsidR="00001E98" w:rsidRDefault="00001E98">
            <w:pPr>
              <w:pStyle w:val="EmptyCellLayoutStyle"/>
              <w:spacing w:after="0" w:line="240" w:lineRule="auto"/>
            </w:pPr>
          </w:p>
        </w:tc>
        <w:tc>
          <w:tcPr>
            <w:tcW w:w="985" w:type="dxa"/>
          </w:tcPr>
          <w:p w14:paraId="58BCF2AE" w14:textId="77777777" w:rsidR="00001E98" w:rsidRDefault="00001E98">
            <w:pPr>
              <w:pStyle w:val="EmptyCellLayoutStyle"/>
              <w:spacing w:after="0" w:line="240" w:lineRule="auto"/>
            </w:pPr>
          </w:p>
        </w:tc>
      </w:tr>
      <w:tr w:rsidR="00001E98" w14:paraId="72084E40" w14:textId="77777777" w:rsidTr="00D85AE4">
        <w:trPr>
          <w:trHeight w:val="99"/>
        </w:trPr>
        <w:tc>
          <w:tcPr>
            <w:tcW w:w="1290" w:type="dxa"/>
          </w:tcPr>
          <w:p w14:paraId="79C94F5B" w14:textId="77777777" w:rsidR="00001E98" w:rsidRDefault="00001E98">
            <w:pPr>
              <w:pStyle w:val="EmptyCellLayoutStyle"/>
              <w:spacing w:after="0" w:line="240" w:lineRule="auto"/>
            </w:pPr>
          </w:p>
        </w:tc>
        <w:tc>
          <w:tcPr>
            <w:tcW w:w="58" w:type="dxa"/>
          </w:tcPr>
          <w:p w14:paraId="3AF64986" w14:textId="77777777" w:rsidR="00001E98" w:rsidRDefault="00001E98">
            <w:pPr>
              <w:pStyle w:val="EmptyCellLayoutStyle"/>
              <w:spacing w:after="0" w:line="240" w:lineRule="auto"/>
            </w:pPr>
          </w:p>
        </w:tc>
        <w:tc>
          <w:tcPr>
            <w:tcW w:w="9025" w:type="dxa"/>
          </w:tcPr>
          <w:p w14:paraId="156F7013" w14:textId="77777777" w:rsidR="00001E98" w:rsidRDefault="00001E98">
            <w:pPr>
              <w:pStyle w:val="EmptyCellLayoutStyle"/>
              <w:spacing w:after="0" w:line="240" w:lineRule="auto"/>
            </w:pPr>
          </w:p>
        </w:tc>
        <w:tc>
          <w:tcPr>
            <w:tcW w:w="39" w:type="dxa"/>
          </w:tcPr>
          <w:p w14:paraId="6F2B4CEF" w14:textId="77777777" w:rsidR="00001E98" w:rsidRDefault="00001E98">
            <w:pPr>
              <w:pStyle w:val="EmptyCellLayoutStyle"/>
              <w:spacing w:after="0" w:line="240" w:lineRule="auto"/>
            </w:pPr>
          </w:p>
        </w:tc>
        <w:tc>
          <w:tcPr>
            <w:tcW w:w="123" w:type="dxa"/>
          </w:tcPr>
          <w:p w14:paraId="6B336A54" w14:textId="77777777" w:rsidR="00001E98" w:rsidRDefault="00001E98">
            <w:pPr>
              <w:pStyle w:val="EmptyCellLayoutStyle"/>
              <w:spacing w:after="0" w:line="240" w:lineRule="auto"/>
            </w:pPr>
          </w:p>
        </w:tc>
        <w:tc>
          <w:tcPr>
            <w:tcW w:w="985" w:type="dxa"/>
          </w:tcPr>
          <w:p w14:paraId="2E82FBF2" w14:textId="77777777" w:rsidR="00001E98" w:rsidRDefault="00001E98">
            <w:pPr>
              <w:pStyle w:val="EmptyCellLayoutStyle"/>
              <w:spacing w:after="0" w:line="240" w:lineRule="auto"/>
            </w:pPr>
          </w:p>
        </w:tc>
      </w:tr>
      <w:tr w:rsidR="00001E98" w14:paraId="3504B1D9" w14:textId="77777777" w:rsidTr="00D85AE4">
        <w:trPr>
          <w:trHeight w:val="40"/>
        </w:trPr>
        <w:tc>
          <w:tcPr>
            <w:tcW w:w="1290" w:type="dxa"/>
          </w:tcPr>
          <w:p w14:paraId="41BEE6F7" w14:textId="77777777" w:rsidR="00001E98" w:rsidRDefault="00001E98">
            <w:pPr>
              <w:pStyle w:val="EmptyCellLayoutStyle"/>
              <w:spacing w:after="0" w:line="240" w:lineRule="auto"/>
            </w:pPr>
          </w:p>
        </w:tc>
        <w:tc>
          <w:tcPr>
            <w:tcW w:w="58" w:type="dxa"/>
          </w:tcPr>
          <w:p w14:paraId="53AF67D2" w14:textId="77777777" w:rsidR="00001E98" w:rsidRDefault="00001E98">
            <w:pPr>
              <w:pStyle w:val="EmptyCellLayoutStyle"/>
              <w:spacing w:after="0" w:line="240" w:lineRule="auto"/>
            </w:pPr>
          </w:p>
        </w:tc>
        <w:tc>
          <w:tcPr>
            <w:tcW w:w="9025" w:type="dxa"/>
          </w:tcPr>
          <w:p w14:paraId="0B2ED82E" w14:textId="77777777" w:rsidR="00001E98" w:rsidRDefault="00001E98">
            <w:pPr>
              <w:pStyle w:val="EmptyCellLayoutStyle"/>
              <w:spacing w:after="0" w:line="240" w:lineRule="auto"/>
            </w:pPr>
          </w:p>
        </w:tc>
        <w:tc>
          <w:tcPr>
            <w:tcW w:w="39" w:type="dxa"/>
          </w:tcPr>
          <w:p w14:paraId="1F281DFA" w14:textId="77777777" w:rsidR="00001E98" w:rsidRDefault="00001E98">
            <w:pPr>
              <w:pStyle w:val="EmptyCellLayoutStyle"/>
              <w:spacing w:after="0" w:line="240" w:lineRule="auto"/>
            </w:pPr>
          </w:p>
        </w:tc>
        <w:tc>
          <w:tcPr>
            <w:tcW w:w="123" w:type="dxa"/>
          </w:tcPr>
          <w:p w14:paraId="6112BB50" w14:textId="77777777" w:rsidR="00001E98" w:rsidRDefault="00001E98">
            <w:pPr>
              <w:pStyle w:val="EmptyCellLayoutStyle"/>
              <w:spacing w:after="0" w:line="240" w:lineRule="auto"/>
            </w:pPr>
          </w:p>
        </w:tc>
        <w:tc>
          <w:tcPr>
            <w:tcW w:w="985" w:type="dxa"/>
          </w:tcPr>
          <w:p w14:paraId="26A8CE72" w14:textId="77777777" w:rsidR="00001E98" w:rsidRDefault="00001E98">
            <w:pPr>
              <w:pStyle w:val="EmptyCellLayoutStyle"/>
              <w:spacing w:after="0" w:line="240" w:lineRule="auto"/>
            </w:pPr>
          </w:p>
        </w:tc>
      </w:tr>
      <w:tr w:rsidR="00D85AE4" w14:paraId="37ADE57F" w14:textId="77777777" w:rsidTr="00D85AE4">
        <w:tc>
          <w:tcPr>
            <w:tcW w:w="10535" w:type="dxa"/>
            <w:gridSpan w:val="5"/>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04"/>
              <w:gridCol w:w="333"/>
              <w:gridCol w:w="297"/>
              <w:gridCol w:w="9501"/>
            </w:tblGrid>
            <w:tr w:rsidR="00D85AE4" w14:paraId="475A9D6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027A1C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B76483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3BDB95A" w14:textId="77777777" w:rsidR="00001E98" w:rsidRDefault="00001E98">
                  <w:pPr>
                    <w:spacing w:after="0" w:line="240" w:lineRule="auto"/>
                  </w:pPr>
                </w:p>
              </w:tc>
            </w:tr>
            <w:tr w:rsidR="00D85AE4" w14:paraId="64A29BB5"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A55B396" w14:textId="77777777" w:rsidR="00001E98" w:rsidRDefault="00000000">
                  <w:pPr>
                    <w:spacing w:after="0" w:line="240" w:lineRule="auto"/>
                    <w:jc w:val="right"/>
                  </w:pPr>
                  <w:r>
                    <w:rPr>
                      <w:rFonts w:ascii="Arial" w:eastAsia="Arial" w:hAnsi="Arial"/>
                      <w:color w:val="000000"/>
                    </w:rPr>
                    <w:t>1</w:t>
                  </w:r>
                </w:p>
              </w:tc>
              <w:tc>
                <w:tcPr>
                  <w:tcW w:w="333" w:type="dxa"/>
                  <w:tcBorders>
                    <w:top w:val="nil"/>
                    <w:left w:val="nil"/>
                    <w:bottom w:val="nil"/>
                    <w:right w:val="nil"/>
                  </w:tcBorders>
                  <w:tcMar>
                    <w:top w:w="39" w:type="dxa"/>
                    <w:left w:w="0" w:type="dxa"/>
                    <w:bottom w:w="39" w:type="dxa"/>
                    <w:right w:w="39" w:type="dxa"/>
                  </w:tcMar>
                </w:tcPr>
                <w:p w14:paraId="44D7831E"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ACDF908" w14:textId="77777777" w:rsidR="00001E98" w:rsidRDefault="00000000">
                  <w:pPr>
                    <w:spacing w:after="0" w:line="240" w:lineRule="auto"/>
                  </w:pPr>
                  <w:r>
                    <w:rPr>
                      <w:rFonts w:ascii="Arial" w:eastAsia="Arial" w:hAnsi="Arial"/>
                      <w:color w:val="000000"/>
                    </w:rPr>
                    <w:t>The top person in a braced flip may start from any position (load, stunt, ground) EXCEPT:</w:t>
                  </w:r>
                </w:p>
              </w:tc>
            </w:tr>
            <w:tr w:rsidR="00001E98" w14:paraId="1F88C4B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D3C6B8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1F544A0"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9568544"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743650E" w14:textId="77777777" w:rsidR="00001E98" w:rsidRDefault="00000000">
                  <w:pPr>
                    <w:spacing w:after="0" w:line="240" w:lineRule="auto"/>
                  </w:pPr>
                  <w:r>
                    <w:rPr>
                      <w:rFonts w:ascii="Arial" w:eastAsia="Arial" w:hAnsi="Arial"/>
                      <w:color w:val="000000"/>
                    </w:rPr>
                    <w:t xml:space="preserve">One foot on the ground.   </w:t>
                  </w:r>
                </w:p>
              </w:tc>
            </w:tr>
            <w:tr w:rsidR="00001E98" w14:paraId="5E4A3C6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CF0942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46F6712"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0D1D00B"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5C26F9CE" w14:textId="77777777" w:rsidR="00001E98" w:rsidRDefault="00000000">
                  <w:pPr>
                    <w:spacing w:after="0" w:line="240" w:lineRule="auto"/>
                  </w:pPr>
                  <w:r>
                    <w:rPr>
                      <w:rFonts w:ascii="Arial" w:eastAsia="Arial" w:hAnsi="Arial"/>
                      <w:color w:val="000000"/>
                    </w:rPr>
                    <w:t>Inverted at prep/shoulder level.</w:t>
                  </w:r>
                </w:p>
              </w:tc>
            </w:tr>
            <w:tr w:rsidR="00D85AE4" w14:paraId="50DDA6A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0FD5E0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30D9F2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C9FFFEC" w14:textId="77777777" w:rsidR="00001E98" w:rsidRDefault="00000000">
                  <w:pPr>
                    <w:spacing w:after="0" w:line="240" w:lineRule="auto"/>
                  </w:pPr>
                  <w:r>
                    <w:rPr>
                      <w:rFonts w:ascii="Arial" w:eastAsia="Arial" w:hAnsi="Arial"/>
                      <w:color w:val="000000"/>
                    </w:rPr>
                    <w:t>C.  Inverted at extended level.</w:t>
                  </w:r>
                </w:p>
              </w:tc>
            </w:tr>
            <w:tr w:rsidR="00D85AE4" w14:paraId="2A21BF24"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250365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A411B8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ECA73F7" w14:textId="77777777" w:rsidR="00001E98" w:rsidRDefault="00000000">
                  <w:pPr>
                    <w:spacing w:after="0" w:line="240" w:lineRule="auto"/>
                  </w:pPr>
                  <w:r>
                    <w:rPr>
                      <w:rFonts w:ascii="Arial" w:eastAsia="Arial" w:hAnsi="Arial"/>
                      <w:color w:val="000000"/>
                    </w:rPr>
                    <w:t>D.  Prone position at shoulder level.</w:t>
                  </w:r>
                </w:p>
              </w:tc>
            </w:tr>
            <w:tr w:rsidR="00D85AE4" w14:paraId="72AED22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B0F032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9F84488"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46A080C" w14:textId="77777777" w:rsidR="00001E98" w:rsidRDefault="00001E98">
                  <w:pPr>
                    <w:spacing w:after="0" w:line="240" w:lineRule="auto"/>
                  </w:pPr>
                </w:p>
              </w:tc>
            </w:tr>
            <w:tr w:rsidR="00D85AE4" w14:paraId="4E8BE411"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7C0D2F2" w14:textId="77777777" w:rsidR="00001E98" w:rsidRDefault="00000000">
                  <w:pPr>
                    <w:spacing w:after="0" w:line="240" w:lineRule="auto"/>
                    <w:jc w:val="right"/>
                  </w:pPr>
                  <w:r>
                    <w:rPr>
                      <w:rFonts w:ascii="Arial" w:eastAsia="Arial" w:hAnsi="Arial"/>
                      <w:color w:val="000000"/>
                    </w:rPr>
                    <w:t>2</w:t>
                  </w:r>
                </w:p>
              </w:tc>
              <w:tc>
                <w:tcPr>
                  <w:tcW w:w="333" w:type="dxa"/>
                  <w:tcBorders>
                    <w:top w:val="nil"/>
                    <w:left w:val="nil"/>
                    <w:bottom w:val="nil"/>
                    <w:right w:val="nil"/>
                  </w:tcBorders>
                  <w:tcMar>
                    <w:top w:w="39" w:type="dxa"/>
                    <w:left w:w="0" w:type="dxa"/>
                    <w:bottom w:w="39" w:type="dxa"/>
                    <w:right w:w="39" w:type="dxa"/>
                  </w:tcMar>
                </w:tcPr>
                <w:p w14:paraId="7B697157"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72E183C" w14:textId="77777777" w:rsidR="00001E98" w:rsidRDefault="00000000">
                  <w:pPr>
                    <w:spacing w:after="0" w:line="240" w:lineRule="auto"/>
                  </w:pPr>
                  <w:r>
                    <w:rPr>
                      <w:rFonts w:ascii="Arial" w:eastAsia="Arial" w:hAnsi="Arial"/>
                      <w:color w:val="000000"/>
                    </w:rPr>
                    <w:t>The following tumbling skills are allowed over a person or prop:</w:t>
                  </w:r>
                </w:p>
              </w:tc>
            </w:tr>
            <w:tr w:rsidR="00001E98" w14:paraId="1095433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7B92D4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60AD31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851BC9A"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2BD3B35" w14:textId="77777777" w:rsidR="00001E98" w:rsidRDefault="00000000">
                  <w:pPr>
                    <w:spacing w:after="0" w:line="240" w:lineRule="auto"/>
                  </w:pPr>
                  <w:r>
                    <w:rPr>
                      <w:rFonts w:ascii="Arial" w:eastAsia="Arial" w:hAnsi="Arial"/>
                      <w:color w:val="000000"/>
                    </w:rPr>
                    <w:t>Back handspring.</w:t>
                  </w:r>
                </w:p>
              </w:tc>
            </w:tr>
            <w:tr w:rsidR="00001E98" w14:paraId="63383FC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9412C9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4595860"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2A056CE"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C2F074F" w14:textId="77777777" w:rsidR="00001E98" w:rsidRDefault="00000000">
                  <w:pPr>
                    <w:spacing w:after="0" w:line="240" w:lineRule="auto"/>
                  </w:pPr>
                  <w:r>
                    <w:rPr>
                      <w:rFonts w:ascii="Arial" w:eastAsia="Arial" w:hAnsi="Arial"/>
                      <w:color w:val="000000"/>
                    </w:rPr>
                    <w:t>Standing back tuck.</w:t>
                  </w:r>
                </w:p>
              </w:tc>
            </w:tr>
            <w:tr w:rsidR="00D85AE4" w14:paraId="0145052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FF4C76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C93C1F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B861100" w14:textId="77777777" w:rsidR="00001E98" w:rsidRDefault="00000000">
                  <w:pPr>
                    <w:spacing w:after="0" w:line="240" w:lineRule="auto"/>
                  </w:pPr>
                  <w:r>
                    <w:rPr>
                      <w:rFonts w:ascii="Arial" w:eastAsia="Arial" w:hAnsi="Arial"/>
                      <w:color w:val="000000"/>
                    </w:rPr>
                    <w:t>C.  Cartwheel.</w:t>
                  </w:r>
                </w:p>
              </w:tc>
            </w:tr>
            <w:tr w:rsidR="00D85AE4" w14:paraId="6B490BD6"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FE3ABB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C3E8F2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707898A" w14:textId="77777777" w:rsidR="00001E98" w:rsidRDefault="00000000">
                  <w:pPr>
                    <w:spacing w:after="0" w:line="240" w:lineRule="auto"/>
                  </w:pPr>
                  <w:r>
                    <w:rPr>
                      <w:rFonts w:ascii="Arial" w:eastAsia="Arial" w:hAnsi="Arial"/>
                      <w:color w:val="000000"/>
                    </w:rPr>
                    <w:t>D.  Front aerial walkover.</w:t>
                  </w:r>
                </w:p>
              </w:tc>
            </w:tr>
            <w:tr w:rsidR="00D85AE4" w14:paraId="59266BA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7F0A24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58F0CA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BE57B13" w14:textId="77777777" w:rsidR="00001E98" w:rsidRDefault="00001E98">
                  <w:pPr>
                    <w:spacing w:after="0" w:line="240" w:lineRule="auto"/>
                  </w:pPr>
                </w:p>
              </w:tc>
            </w:tr>
            <w:tr w:rsidR="00D85AE4" w14:paraId="488B48DC"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1FC9373" w14:textId="77777777" w:rsidR="00001E98" w:rsidRDefault="00000000">
                  <w:pPr>
                    <w:spacing w:after="0" w:line="240" w:lineRule="auto"/>
                    <w:jc w:val="right"/>
                  </w:pPr>
                  <w:r>
                    <w:rPr>
                      <w:rFonts w:ascii="Arial" w:eastAsia="Arial" w:hAnsi="Arial"/>
                      <w:color w:val="000000"/>
                    </w:rPr>
                    <w:t>3</w:t>
                  </w:r>
                </w:p>
              </w:tc>
              <w:tc>
                <w:tcPr>
                  <w:tcW w:w="333" w:type="dxa"/>
                  <w:tcBorders>
                    <w:top w:val="nil"/>
                    <w:left w:val="nil"/>
                    <w:bottom w:val="nil"/>
                    <w:right w:val="nil"/>
                  </w:tcBorders>
                  <w:tcMar>
                    <w:top w:w="39" w:type="dxa"/>
                    <w:left w:w="0" w:type="dxa"/>
                    <w:bottom w:w="39" w:type="dxa"/>
                    <w:right w:w="39" w:type="dxa"/>
                  </w:tcMar>
                </w:tcPr>
                <w:p w14:paraId="41B17BF1"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0ECAC3C" w14:textId="77777777" w:rsidR="00001E98" w:rsidRDefault="00000000">
                  <w:pPr>
                    <w:spacing w:after="0" w:line="240" w:lineRule="auto"/>
                  </w:pPr>
                  <w:r>
                    <w:rPr>
                      <w:rFonts w:ascii="Arial" w:eastAsia="Arial" w:hAnsi="Arial"/>
                      <w:color w:val="000000"/>
                    </w:rPr>
                    <w:t xml:space="preserve">The top person (executing dancer) in a foldover may hold the following: </w:t>
                  </w:r>
                </w:p>
              </w:tc>
            </w:tr>
            <w:tr w:rsidR="00001E98" w14:paraId="19795F9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2770B5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BFC011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DC3D24A"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C67140E" w14:textId="77777777" w:rsidR="00001E98" w:rsidRDefault="00000000">
                  <w:pPr>
                    <w:spacing w:after="0" w:line="240" w:lineRule="auto"/>
                  </w:pPr>
                  <w:r>
                    <w:rPr>
                      <w:rFonts w:ascii="Arial" w:eastAsia="Arial" w:hAnsi="Arial"/>
                      <w:color w:val="000000"/>
                    </w:rPr>
                    <w:t>A sign.</w:t>
                  </w:r>
                </w:p>
              </w:tc>
            </w:tr>
            <w:tr w:rsidR="00001E98" w14:paraId="1729735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055CDB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6C10054"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536681D"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5344F2F5" w14:textId="77777777" w:rsidR="00001E98" w:rsidRDefault="00000000">
                  <w:pPr>
                    <w:spacing w:after="0" w:line="240" w:lineRule="auto"/>
                  </w:pPr>
                  <w:r>
                    <w:rPr>
                      <w:rFonts w:ascii="Arial" w:eastAsia="Arial" w:hAnsi="Arial"/>
                      <w:color w:val="000000"/>
                    </w:rPr>
                    <w:t>A megaphone.</w:t>
                  </w:r>
                </w:p>
              </w:tc>
            </w:tr>
            <w:tr w:rsidR="00D85AE4" w14:paraId="53D72C5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C3B0F1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0BE1B6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82E0D8B" w14:textId="77777777" w:rsidR="00001E98" w:rsidRDefault="00000000">
                  <w:pPr>
                    <w:spacing w:after="0" w:line="240" w:lineRule="auto"/>
                  </w:pPr>
                  <w:r>
                    <w:rPr>
                      <w:rFonts w:ascii="Arial" w:eastAsia="Arial" w:hAnsi="Arial"/>
                      <w:color w:val="000000"/>
                    </w:rPr>
                    <w:t>C.  Poms.</w:t>
                  </w:r>
                </w:p>
              </w:tc>
            </w:tr>
            <w:tr w:rsidR="00D85AE4" w14:paraId="462ABD07"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00CC77E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F205CD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795827C" w14:textId="77777777" w:rsidR="00001E98" w:rsidRDefault="00000000">
                  <w:pPr>
                    <w:spacing w:after="0" w:line="240" w:lineRule="auto"/>
                  </w:pPr>
                  <w:r>
                    <w:rPr>
                      <w:rFonts w:ascii="Arial" w:eastAsia="Arial" w:hAnsi="Arial"/>
                      <w:color w:val="000000"/>
                    </w:rPr>
                    <w:t>D.  None of the above.</w:t>
                  </w:r>
                </w:p>
              </w:tc>
            </w:tr>
            <w:tr w:rsidR="00D85AE4" w14:paraId="3BFC367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FA0015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8604F6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1D40D38" w14:textId="77777777" w:rsidR="00001E98" w:rsidRDefault="00001E98">
                  <w:pPr>
                    <w:spacing w:after="0" w:line="240" w:lineRule="auto"/>
                  </w:pPr>
                </w:p>
              </w:tc>
            </w:tr>
            <w:tr w:rsidR="00D85AE4" w14:paraId="76301DF5"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5C1EB83" w14:textId="77777777" w:rsidR="00001E98" w:rsidRDefault="00000000">
                  <w:pPr>
                    <w:spacing w:after="0" w:line="240" w:lineRule="auto"/>
                    <w:jc w:val="right"/>
                  </w:pPr>
                  <w:r>
                    <w:rPr>
                      <w:rFonts w:ascii="Arial" w:eastAsia="Arial" w:hAnsi="Arial"/>
                      <w:color w:val="000000"/>
                    </w:rPr>
                    <w:t>4</w:t>
                  </w:r>
                </w:p>
              </w:tc>
              <w:tc>
                <w:tcPr>
                  <w:tcW w:w="333" w:type="dxa"/>
                  <w:tcBorders>
                    <w:top w:val="nil"/>
                    <w:left w:val="nil"/>
                    <w:bottom w:val="nil"/>
                    <w:right w:val="nil"/>
                  </w:tcBorders>
                  <w:tcMar>
                    <w:top w:w="39" w:type="dxa"/>
                    <w:left w:w="0" w:type="dxa"/>
                    <w:bottom w:w="39" w:type="dxa"/>
                    <w:right w:w="39" w:type="dxa"/>
                  </w:tcMar>
                </w:tcPr>
                <w:p w14:paraId="0B74E599"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E98CC5E" w14:textId="77777777" w:rsidR="00001E98" w:rsidRDefault="00000000">
                  <w:pPr>
                    <w:spacing w:after="0" w:line="240" w:lineRule="auto"/>
                  </w:pPr>
                  <w:r>
                    <w:rPr>
                      <w:rFonts w:ascii="Arial" w:eastAsia="Arial" w:hAnsi="Arial"/>
                      <w:color w:val="000000"/>
                    </w:rPr>
                    <w:t xml:space="preserve">In a braced release transition from an inverted stunt, the top cannot be released and caught in a(n): </w:t>
                  </w:r>
                </w:p>
              </w:tc>
            </w:tr>
            <w:tr w:rsidR="00001E98" w14:paraId="2B24B37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EFA3E7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13BE5E6"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1EF9402"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5F0DAFF8" w14:textId="77777777" w:rsidR="00001E98" w:rsidRDefault="00000000">
                  <w:pPr>
                    <w:spacing w:after="0" w:line="240" w:lineRule="auto"/>
                  </w:pPr>
                  <w:r>
                    <w:rPr>
                      <w:rFonts w:ascii="Arial" w:eastAsia="Arial" w:hAnsi="Arial"/>
                      <w:color w:val="000000"/>
                    </w:rPr>
                    <w:t>Extension.</w:t>
                  </w:r>
                </w:p>
              </w:tc>
            </w:tr>
            <w:tr w:rsidR="00001E98" w14:paraId="25990DE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A06663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28C922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5D03FF6"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213266A8" w14:textId="77777777" w:rsidR="00001E98" w:rsidRDefault="00000000">
                  <w:pPr>
                    <w:spacing w:after="0" w:line="240" w:lineRule="auto"/>
                  </w:pPr>
                  <w:r>
                    <w:rPr>
                      <w:rFonts w:ascii="Arial" w:eastAsia="Arial" w:hAnsi="Arial"/>
                      <w:color w:val="000000"/>
                    </w:rPr>
                    <w:t>Flatback.</w:t>
                  </w:r>
                </w:p>
              </w:tc>
            </w:tr>
            <w:tr w:rsidR="00D85AE4" w14:paraId="18D3BD2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BB72CB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D3B1B2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F8CB91A" w14:textId="77777777" w:rsidR="00001E98" w:rsidRDefault="00000000">
                  <w:pPr>
                    <w:spacing w:after="0" w:line="240" w:lineRule="auto"/>
                  </w:pPr>
                  <w:r>
                    <w:rPr>
                      <w:rFonts w:ascii="Arial" w:eastAsia="Arial" w:hAnsi="Arial"/>
                      <w:color w:val="000000"/>
                    </w:rPr>
                    <w:t>C.  Inversion.</w:t>
                  </w:r>
                </w:p>
              </w:tc>
            </w:tr>
            <w:tr w:rsidR="00D85AE4" w14:paraId="2D9E091A"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0E0C73B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EC0C2B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3FAFB5E" w14:textId="77777777" w:rsidR="00001E98" w:rsidRDefault="00000000">
                  <w:pPr>
                    <w:spacing w:after="0" w:line="240" w:lineRule="auto"/>
                  </w:pPr>
                  <w:r>
                    <w:rPr>
                      <w:rFonts w:ascii="Arial" w:eastAsia="Arial" w:hAnsi="Arial"/>
                      <w:color w:val="000000"/>
                    </w:rPr>
                    <w:t>D.  Load position.</w:t>
                  </w:r>
                </w:p>
              </w:tc>
            </w:tr>
            <w:tr w:rsidR="00D85AE4" w14:paraId="471C3C5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97840A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556535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BC7FB50" w14:textId="77777777" w:rsidR="00001E98" w:rsidRDefault="00001E98">
                  <w:pPr>
                    <w:spacing w:after="0" w:line="240" w:lineRule="auto"/>
                  </w:pPr>
                </w:p>
              </w:tc>
            </w:tr>
            <w:tr w:rsidR="00D85AE4" w14:paraId="4848847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143A0C3" w14:textId="77777777" w:rsidR="00001E98" w:rsidRDefault="00000000">
                  <w:pPr>
                    <w:spacing w:after="0" w:line="240" w:lineRule="auto"/>
                    <w:jc w:val="right"/>
                  </w:pPr>
                  <w:r>
                    <w:rPr>
                      <w:rFonts w:ascii="Arial" w:eastAsia="Arial" w:hAnsi="Arial"/>
                      <w:color w:val="000000"/>
                    </w:rPr>
                    <w:t>5</w:t>
                  </w:r>
                </w:p>
              </w:tc>
              <w:tc>
                <w:tcPr>
                  <w:tcW w:w="333" w:type="dxa"/>
                  <w:tcBorders>
                    <w:top w:val="nil"/>
                    <w:left w:val="nil"/>
                    <w:bottom w:val="nil"/>
                    <w:right w:val="nil"/>
                  </w:tcBorders>
                  <w:tcMar>
                    <w:top w:w="39" w:type="dxa"/>
                    <w:left w:w="0" w:type="dxa"/>
                    <w:bottom w:w="39" w:type="dxa"/>
                    <w:right w:w="39" w:type="dxa"/>
                  </w:tcMar>
                </w:tcPr>
                <w:p w14:paraId="3A7B136F"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EA564D0" w14:textId="77777777" w:rsidR="00001E98" w:rsidRDefault="00000000">
                  <w:pPr>
                    <w:spacing w:after="0" w:line="240" w:lineRule="auto"/>
                  </w:pPr>
                  <w:r>
                    <w:rPr>
                      <w:rFonts w:ascii="Arial" w:eastAsia="Arial" w:hAnsi="Arial"/>
                      <w:color w:val="000000"/>
                    </w:rPr>
                    <w:t>All of the following stunts require a spotter EXCEPT:</w:t>
                  </w:r>
                </w:p>
              </w:tc>
            </w:tr>
            <w:tr w:rsidR="00001E98" w14:paraId="2974223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10DDFE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C52AC1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AA15AD3"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B265ABF" w14:textId="77777777" w:rsidR="00001E98" w:rsidRDefault="00000000">
                  <w:pPr>
                    <w:spacing w:after="0" w:line="240" w:lineRule="auto"/>
                  </w:pPr>
                  <w:r>
                    <w:rPr>
                      <w:rFonts w:ascii="Arial" w:eastAsia="Arial" w:hAnsi="Arial"/>
                      <w:color w:val="000000"/>
                    </w:rPr>
                    <w:t>Pump and go to extended liberty.</w:t>
                  </w:r>
                </w:p>
              </w:tc>
            </w:tr>
            <w:tr w:rsidR="00001E98" w14:paraId="392334E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752314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738AC8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343FCB67"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0E6AFAC6" w14:textId="77777777" w:rsidR="00001E98" w:rsidRDefault="00000000">
                  <w:pPr>
                    <w:spacing w:after="0" w:line="240" w:lineRule="auto"/>
                  </w:pPr>
                  <w:r>
                    <w:rPr>
                      <w:rFonts w:ascii="Arial" w:eastAsia="Arial" w:hAnsi="Arial"/>
                      <w:color w:val="000000"/>
                    </w:rPr>
                    <w:t>Single-based toss toe touch.</w:t>
                  </w:r>
                </w:p>
              </w:tc>
            </w:tr>
            <w:tr w:rsidR="00D85AE4" w14:paraId="62AF5AE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6B24E6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175906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6312C2A" w14:textId="77777777" w:rsidR="00001E98" w:rsidRDefault="00000000">
                  <w:pPr>
                    <w:spacing w:after="0" w:line="240" w:lineRule="auto"/>
                  </w:pPr>
                  <w:r>
                    <w:rPr>
                      <w:rFonts w:ascii="Arial" w:eastAsia="Arial" w:hAnsi="Arial"/>
                      <w:color w:val="000000"/>
                    </w:rPr>
                    <w:t>C.  Double-base extension.</w:t>
                  </w:r>
                </w:p>
              </w:tc>
            </w:tr>
            <w:tr w:rsidR="00D85AE4" w14:paraId="026C07AD"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7C3EA2A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9F3125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D12C767" w14:textId="77777777" w:rsidR="00001E98" w:rsidRDefault="00000000">
                  <w:pPr>
                    <w:spacing w:after="0" w:line="240" w:lineRule="auto"/>
                  </w:pPr>
                  <w:r>
                    <w:rPr>
                      <w:rFonts w:ascii="Arial" w:eastAsia="Arial" w:hAnsi="Arial"/>
                      <w:color w:val="000000"/>
                    </w:rPr>
                    <w:t xml:space="preserve">D.  Single-base prep in the hands of the base. </w:t>
                  </w:r>
                </w:p>
              </w:tc>
            </w:tr>
            <w:tr w:rsidR="00D85AE4" w14:paraId="0199F97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3FB0A8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0D0BD4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2FA48F3" w14:textId="77777777" w:rsidR="00001E98" w:rsidRDefault="00001E98">
                  <w:pPr>
                    <w:spacing w:after="0" w:line="240" w:lineRule="auto"/>
                  </w:pPr>
                </w:p>
              </w:tc>
            </w:tr>
            <w:tr w:rsidR="00D85AE4" w14:paraId="1BC3306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B03D5D9" w14:textId="77777777" w:rsidR="00001E98" w:rsidRDefault="00000000">
                  <w:pPr>
                    <w:spacing w:after="0" w:line="240" w:lineRule="auto"/>
                    <w:jc w:val="right"/>
                  </w:pPr>
                  <w:r>
                    <w:rPr>
                      <w:rFonts w:ascii="Arial" w:eastAsia="Arial" w:hAnsi="Arial"/>
                      <w:color w:val="000000"/>
                    </w:rPr>
                    <w:t>6</w:t>
                  </w:r>
                </w:p>
              </w:tc>
              <w:tc>
                <w:tcPr>
                  <w:tcW w:w="333" w:type="dxa"/>
                  <w:tcBorders>
                    <w:top w:val="nil"/>
                    <w:left w:val="nil"/>
                    <w:bottom w:val="nil"/>
                    <w:right w:val="nil"/>
                  </w:tcBorders>
                  <w:tcMar>
                    <w:top w:w="39" w:type="dxa"/>
                    <w:left w:w="0" w:type="dxa"/>
                    <w:bottom w:w="39" w:type="dxa"/>
                    <w:right w:w="39" w:type="dxa"/>
                  </w:tcMar>
                </w:tcPr>
                <w:p w14:paraId="2D2F9F3B"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6FC5EA9" w14:textId="77777777" w:rsidR="00001E98" w:rsidRDefault="00000000">
                  <w:pPr>
                    <w:spacing w:after="0" w:line="240" w:lineRule="auto"/>
                  </w:pPr>
                  <w:r>
                    <w:rPr>
                      <w:rFonts w:ascii="Arial" w:eastAsia="Arial" w:hAnsi="Arial"/>
                      <w:color w:val="000000"/>
                    </w:rPr>
                    <w:t>Which of the following tumbling skills are LEGAL?</w:t>
                  </w:r>
                </w:p>
              </w:tc>
            </w:tr>
            <w:tr w:rsidR="00001E98" w14:paraId="304E33E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A23CE9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AB8FFB3"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6363A23"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49612ED3" w14:textId="77777777" w:rsidR="00001E98" w:rsidRDefault="00000000">
                  <w:pPr>
                    <w:spacing w:after="0" w:line="240" w:lineRule="auto"/>
                  </w:pPr>
                  <w:r>
                    <w:rPr>
                      <w:rFonts w:ascii="Arial" w:eastAsia="Arial" w:hAnsi="Arial"/>
                      <w:color w:val="000000"/>
                    </w:rPr>
                    <w:t>A forward roll with a cloth sign (rally towel).</w:t>
                  </w:r>
                </w:p>
              </w:tc>
            </w:tr>
            <w:tr w:rsidR="00001E98" w14:paraId="744858E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329602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559DBE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35722AA"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40D98822" w14:textId="77777777" w:rsidR="00001E98" w:rsidRDefault="00000000">
                  <w:pPr>
                    <w:spacing w:after="0" w:line="240" w:lineRule="auto"/>
                  </w:pPr>
                  <w:r>
                    <w:rPr>
                      <w:rFonts w:ascii="Arial" w:eastAsia="Arial" w:hAnsi="Arial"/>
                      <w:color w:val="000000"/>
                    </w:rPr>
                    <w:t>Standing back tuck with poms.</w:t>
                  </w:r>
                </w:p>
              </w:tc>
            </w:tr>
            <w:tr w:rsidR="00D85AE4" w14:paraId="19634F2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687FDA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A1B8247"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C61D2FC" w14:textId="77777777" w:rsidR="00001E98" w:rsidRDefault="00000000">
                  <w:pPr>
                    <w:spacing w:after="0" w:line="240" w:lineRule="auto"/>
                  </w:pPr>
                  <w:r>
                    <w:rPr>
                      <w:rFonts w:ascii="Arial" w:eastAsia="Arial" w:hAnsi="Arial"/>
                      <w:color w:val="000000"/>
                    </w:rPr>
                    <w:t>C.  Side aerial cartwheel with a rally towel.</w:t>
                  </w:r>
                </w:p>
              </w:tc>
            </w:tr>
            <w:tr w:rsidR="00D85AE4" w14:paraId="4DFBA87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11E0BBC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59079A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29752D5" w14:textId="77777777" w:rsidR="00001E98" w:rsidRDefault="00000000">
                  <w:pPr>
                    <w:spacing w:after="0" w:line="240" w:lineRule="auto"/>
                  </w:pPr>
                  <w:r>
                    <w:rPr>
                      <w:rFonts w:ascii="Arial" w:eastAsia="Arial" w:hAnsi="Arial"/>
                      <w:color w:val="000000"/>
                    </w:rPr>
                    <w:t>D.  All of the above.</w:t>
                  </w:r>
                </w:p>
              </w:tc>
            </w:tr>
            <w:tr w:rsidR="00D85AE4" w14:paraId="5E92857B"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A7BFF6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202088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30D20E4" w14:textId="77777777" w:rsidR="00001E98" w:rsidRDefault="00001E98">
                  <w:pPr>
                    <w:spacing w:after="0" w:line="240" w:lineRule="auto"/>
                  </w:pPr>
                </w:p>
              </w:tc>
            </w:tr>
            <w:tr w:rsidR="00D85AE4" w14:paraId="7324F98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617A86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4A5819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C6A5554" w14:textId="77777777" w:rsidR="00001E98" w:rsidRDefault="00001E98">
                  <w:pPr>
                    <w:spacing w:after="0" w:line="240" w:lineRule="auto"/>
                  </w:pPr>
                </w:p>
              </w:tc>
            </w:tr>
            <w:tr w:rsidR="00D85AE4" w14:paraId="1F40877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92715F4"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B82191D"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90A67E4" w14:textId="77777777" w:rsidR="00D85AE4" w:rsidRDefault="00D85AE4">
                  <w:pPr>
                    <w:spacing w:after="0" w:line="240" w:lineRule="auto"/>
                  </w:pPr>
                </w:p>
              </w:tc>
            </w:tr>
            <w:tr w:rsidR="00D85AE4" w14:paraId="7F7C87CD"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C858070" w14:textId="77777777" w:rsidR="00001E98" w:rsidRDefault="00000000">
                  <w:pPr>
                    <w:spacing w:after="0" w:line="240" w:lineRule="auto"/>
                    <w:jc w:val="right"/>
                  </w:pPr>
                  <w:r>
                    <w:rPr>
                      <w:rFonts w:ascii="Arial" w:eastAsia="Arial" w:hAnsi="Arial"/>
                      <w:color w:val="000000"/>
                    </w:rPr>
                    <w:lastRenderedPageBreak/>
                    <w:t>7</w:t>
                  </w:r>
                </w:p>
              </w:tc>
              <w:tc>
                <w:tcPr>
                  <w:tcW w:w="333" w:type="dxa"/>
                  <w:tcBorders>
                    <w:top w:val="nil"/>
                    <w:left w:val="nil"/>
                    <w:bottom w:val="nil"/>
                    <w:right w:val="nil"/>
                  </w:tcBorders>
                  <w:tcMar>
                    <w:top w:w="39" w:type="dxa"/>
                    <w:left w:w="0" w:type="dxa"/>
                    <w:bottom w:w="39" w:type="dxa"/>
                    <w:right w:w="39" w:type="dxa"/>
                  </w:tcMar>
                </w:tcPr>
                <w:p w14:paraId="589D4524"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4726B0B" w14:textId="77777777" w:rsidR="00001E98" w:rsidRDefault="00000000">
                  <w:pPr>
                    <w:spacing w:after="0" w:line="240" w:lineRule="auto"/>
                  </w:pPr>
                  <w:r>
                    <w:rPr>
                      <w:rFonts w:ascii="Arial" w:eastAsia="Arial" w:hAnsi="Arial"/>
                      <w:color w:val="000000"/>
                    </w:rPr>
                    <w:t>Which of the following is TRUE about cheering on a prop/box?</w:t>
                  </w:r>
                </w:p>
              </w:tc>
            </w:tr>
            <w:tr w:rsidR="00001E98" w14:paraId="613D675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772CC9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A1FA64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B3AE16F"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4CE751E4" w14:textId="77777777" w:rsidR="00001E98" w:rsidRDefault="00000000">
                  <w:pPr>
                    <w:spacing w:after="0" w:line="240" w:lineRule="auto"/>
                  </w:pPr>
                  <w:r>
                    <w:rPr>
                      <w:rFonts w:ascii="Arial" w:eastAsia="Arial" w:hAnsi="Arial"/>
                      <w:color w:val="000000"/>
                    </w:rPr>
                    <w:t>Jumps can be executed while on the box.</w:t>
                  </w:r>
                </w:p>
              </w:tc>
            </w:tr>
            <w:tr w:rsidR="00001E98" w14:paraId="28D1B33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BB1D0A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F9DF639"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9FBCFF6"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C65CF62" w14:textId="77777777" w:rsidR="00001E98" w:rsidRDefault="00000000">
                  <w:pPr>
                    <w:spacing w:after="0" w:line="240" w:lineRule="auto"/>
                  </w:pPr>
                  <w:r>
                    <w:rPr>
                      <w:rFonts w:ascii="Arial" w:eastAsia="Arial" w:hAnsi="Arial"/>
                      <w:color w:val="000000"/>
                    </w:rPr>
                    <w:t>Cheers and chants can be led while on the box.</w:t>
                  </w:r>
                </w:p>
              </w:tc>
            </w:tr>
            <w:tr w:rsidR="00D85AE4" w14:paraId="2A96402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FD57CA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C1B0E0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4F6A8DF" w14:textId="77777777" w:rsidR="00001E98" w:rsidRDefault="00000000">
                  <w:pPr>
                    <w:spacing w:after="0" w:line="240" w:lineRule="auto"/>
                  </w:pPr>
                  <w:r>
                    <w:rPr>
                      <w:rFonts w:ascii="Arial" w:eastAsia="Arial" w:hAnsi="Arial"/>
                      <w:color w:val="000000"/>
                    </w:rPr>
                    <w:t>C.  Stunts below prep level can be performed while on the box.</w:t>
                  </w:r>
                </w:p>
              </w:tc>
            </w:tr>
            <w:tr w:rsidR="00D85AE4" w14:paraId="04F5146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126EC4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D436C2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E98365C" w14:textId="77777777" w:rsidR="00001E98" w:rsidRDefault="00000000">
                  <w:pPr>
                    <w:spacing w:after="0" w:line="240" w:lineRule="auto"/>
                  </w:pPr>
                  <w:r>
                    <w:rPr>
                      <w:rFonts w:ascii="Arial" w:eastAsia="Arial" w:hAnsi="Arial"/>
                      <w:color w:val="000000"/>
                    </w:rPr>
                    <w:t>D.  The box can be taller than 3 feet.</w:t>
                  </w:r>
                </w:p>
              </w:tc>
            </w:tr>
            <w:tr w:rsidR="00D85AE4" w14:paraId="7256956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25EEFF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F2807A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DBB8636" w14:textId="77777777" w:rsidR="00001E98" w:rsidRDefault="00001E98">
                  <w:pPr>
                    <w:spacing w:after="0" w:line="240" w:lineRule="auto"/>
                  </w:pPr>
                </w:p>
              </w:tc>
            </w:tr>
            <w:tr w:rsidR="00D85AE4" w14:paraId="3C026E08"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EAEF22C" w14:textId="77777777" w:rsidR="00001E98" w:rsidRDefault="00000000">
                  <w:pPr>
                    <w:spacing w:after="0" w:line="240" w:lineRule="auto"/>
                    <w:jc w:val="right"/>
                  </w:pPr>
                  <w:r>
                    <w:rPr>
                      <w:rFonts w:ascii="Arial" w:eastAsia="Arial" w:hAnsi="Arial"/>
                      <w:color w:val="000000"/>
                    </w:rPr>
                    <w:t>8</w:t>
                  </w:r>
                </w:p>
              </w:tc>
              <w:tc>
                <w:tcPr>
                  <w:tcW w:w="333" w:type="dxa"/>
                  <w:tcBorders>
                    <w:top w:val="nil"/>
                    <w:left w:val="nil"/>
                    <w:bottom w:val="nil"/>
                    <w:right w:val="nil"/>
                  </w:tcBorders>
                  <w:tcMar>
                    <w:top w:w="39" w:type="dxa"/>
                    <w:left w:w="0" w:type="dxa"/>
                    <w:bottom w:w="39" w:type="dxa"/>
                    <w:right w:w="39" w:type="dxa"/>
                  </w:tcMar>
                </w:tcPr>
                <w:p w14:paraId="188D8D21"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096BEA4E" w14:textId="77777777" w:rsidR="00001E98" w:rsidRDefault="00000000">
                  <w:pPr>
                    <w:spacing w:after="0" w:line="240" w:lineRule="auto"/>
                  </w:pPr>
                  <w:r>
                    <w:rPr>
                      <w:rFonts w:ascii="Arial" w:eastAsia="Arial" w:hAnsi="Arial"/>
                      <w:color w:val="000000"/>
                    </w:rPr>
                    <w:t>Which of the following bracer(s) in a double-based prep require a spot?</w:t>
                  </w:r>
                </w:p>
              </w:tc>
            </w:tr>
            <w:tr w:rsidR="00001E98" w14:paraId="079CEB7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4440BF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18BBB2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8979863"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ABE0A46" w14:textId="77777777" w:rsidR="00001E98" w:rsidRDefault="00000000">
                  <w:pPr>
                    <w:spacing w:after="0" w:line="240" w:lineRule="auto"/>
                  </w:pPr>
                  <w:r>
                    <w:rPr>
                      <w:rFonts w:ascii="Arial" w:eastAsia="Arial" w:hAnsi="Arial"/>
                      <w:color w:val="000000"/>
                    </w:rPr>
                    <w:t>Brace with hand-to-hand connection for a legal braced flip.</w:t>
                  </w:r>
                </w:p>
              </w:tc>
            </w:tr>
            <w:tr w:rsidR="00001E98" w14:paraId="19234F2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A02B58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4FB192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0015CA3"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7F4BC722" w14:textId="77777777" w:rsidR="00001E98" w:rsidRDefault="00000000">
                  <w:pPr>
                    <w:spacing w:after="0" w:line="240" w:lineRule="auto"/>
                  </w:pPr>
                  <w:r>
                    <w:rPr>
                      <w:rFonts w:ascii="Arial" w:eastAsia="Arial" w:hAnsi="Arial"/>
                      <w:color w:val="000000"/>
                    </w:rPr>
                    <w:t>Brace for a double-based prep that extends to a liberty.</w:t>
                  </w:r>
                </w:p>
              </w:tc>
            </w:tr>
            <w:tr w:rsidR="00D85AE4" w14:paraId="4F45FC1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AA1338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541EAF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CE05044" w14:textId="77777777" w:rsidR="00001E98" w:rsidRDefault="00000000">
                  <w:pPr>
                    <w:spacing w:after="0" w:line="240" w:lineRule="auto"/>
                  </w:pPr>
                  <w:r>
                    <w:rPr>
                      <w:rFonts w:ascii="Arial" w:eastAsia="Arial" w:hAnsi="Arial"/>
                      <w:color w:val="000000"/>
                    </w:rPr>
                    <w:t>C.  Brace for a release from extended liberty to load position.</w:t>
                  </w:r>
                </w:p>
              </w:tc>
            </w:tr>
            <w:tr w:rsidR="00D85AE4" w14:paraId="75637EBA"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AE3DA6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23EDDD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0D23A74" w14:textId="77777777" w:rsidR="00001E98" w:rsidRDefault="00000000">
                  <w:pPr>
                    <w:spacing w:after="0" w:line="240" w:lineRule="auto"/>
                  </w:pPr>
                  <w:r>
                    <w:rPr>
                      <w:rFonts w:ascii="Arial" w:eastAsia="Arial" w:hAnsi="Arial"/>
                      <w:color w:val="000000"/>
                    </w:rPr>
                    <w:t>D.  Brace for a release from an inversion that does not flip or roll.</w:t>
                  </w:r>
                </w:p>
              </w:tc>
            </w:tr>
            <w:tr w:rsidR="00D85AE4" w14:paraId="692A725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BADACE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0CF4DE5"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BEC2F93" w14:textId="77777777" w:rsidR="00001E98" w:rsidRDefault="00001E98">
                  <w:pPr>
                    <w:spacing w:after="0" w:line="240" w:lineRule="auto"/>
                  </w:pPr>
                </w:p>
              </w:tc>
            </w:tr>
            <w:tr w:rsidR="00D85AE4" w14:paraId="2D7C7797"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1C706F0F" w14:textId="77777777" w:rsidR="00001E98" w:rsidRDefault="00000000">
                  <w:pPr>
                    <w:spacing w:after="0" w:line="240" w:lineRule="auto"/>
                    <w:jc w:val="right"/>
                  </w:pPr>
                  <w:r>
                    <w:rPr>
                      <w:rFonts w:ascii="Arial" w:eastAsia="Arial" w:hAnsi="Arial"/>
                      <w:color w:val="000000"/>
                    </w:rPr>
                    <w:t>9</w:t>
                  </w:r>
                </w:p>
              </w:tc>
              <w:tc>
                <w:tcPr>
                  <w:tcW w:w="333" w:type="dxa"/>
                  <w:tcBorders>
                    <w:top w:val="nil"/>
                    <w:left w:val="nil"/>
                    <w:bottom w:val="nil"/>
                    <w:right w:val="nil"/>
                  </w:tcBorders>
                  <w:tcMar>
                    <w:top w:w="39" w:type="dxa"/>
                    <w:left w:w="0" w:type="dxa"/>
                    <w:bottom w:w="39" w:type="dxa"/>
                    <w:right w:w="39" w:type="dxa"/>
                  </w:tcMar>
                </w:tcPr>
                <w:p w14:paraId="20615FED"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2A9D9E5" w14:textId="77777777" w:rsidR="00001E98" w:rsidRDefault="00000000">
                  <w:pPr>
                    <w:spacing w:after="0" w:line="240" w:lineRule="auto"/>
                  </w:pPr>
                  <w:r>
                    <w:rPr>
                      <w:rFonts w:ascii="Arial" w:eastAsia="Arial" w:hAnsi="Arial"/>
                      <w:color w:val="000000"/>
                    </w:rPr>
                    <w:t xml:space="preserve">Which of the following is TRUE for a foldover stunt? </w:t>
                  </w:r>
                </w:p>
              </w:tc>
            </w:tr>
            <w:tr w:rsidR="00001E98" w14:paraId="6688325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B04AD3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D766DF4"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364E1FC"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03E712A" w14:textId="77777777" w:rsidR="00001E98" w:rsidRDefault="00000000">
                  <w:pPr>
                    <w:spacing w:after="0" w:line="240" w:lineRule="auto"/>
                  </w:pPr>
                  <w:r>
                    <w:rPr>
                      <w:rFonts w:ascii="Arial" w:eastAsia="Arial" w:hAnsi="Arial"/>
                      <w:color w:val="000000"/>
                    </w:rPr>
                    <w:t>It may be initiated from an extended level.</w:t>
                  </w:r>
                </w:p>
              </w:tc>
            </w:tr>
            <w:tr w:rsidR="00001E98" w14:paraId="0D6D7AD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1FF5A5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C3A952E"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3E79AEB2"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5D2FCA37" w14:textId="77777777" w:rsidR="00001E98" w:rsidRDefault="00000000">
                  <w:pPr>
                    <w:spacing w:after="0" w:line="240" w:lineRule="auto"/>
                  </w:pPr>
                  <w:r>
                    <w:rPr>
                      <w:rFonts w:ascii="Arial" w:eastAsia="Arial" w:hAnsi="Arial"/>
                      <w:color w:val="000000"/>
                    </w:rPr>
                    <w:t>The top person can be caught in an inverted position on the shoulders by one catcher.</w:t>
                  </w:r>
                </w:p>
              </w:tc>
            </w:tr>
            <w:tr w:rsidR="00D85AE4" w14:paraId="457F9D1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C0F7D2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941073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EBF0F8B" w14:textId="77777777" w:rsidR="00001E98" w:rsidRDefault="00000000">
                  <w:pPr>
                    <w:spacing w:after="0" w:line="240" w:lineRule="auto"/>
                  </w:pPr>
                  <w:r>
                    <w:rPr>
                      <w:rFonts w:ascii="Arial" w:eastAsia="Arial" w:hAnsi="Arial"/>
                      <w:color w:val="000000"/>
                    </w:rPr>
                    <w:t>C.  The top person must be caught on his or her back by multiple catchers.</w:t>
                  </w:r>
                </w:p>
              </w:tc>
            </w:tr>
            <w:tr w:rsidR="00D85AE4" w14:paraId="60AB760E"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BBB0FE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25E6E8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BC422AA" w14:textId="77777777" w:rsidR="00001E98" w:rsidRDefault="00000000">
                  <w:pPr>
                    <w:spacing w:after="0" w:line="240" w:lineRule="auto"/>
                  </w:pPr>
                  <w:r>
                    <w:rPr>
                      <w:rFonts w:ascii="Arial" w:eastAsia="Arial" w:hAnsi="Arial"/>
                      <w:color w:val="000000"/>
                    </w:rPr>
                    <w:t xml:space="preserve">D.  The top person can be caught by new catchers who were involved in another skill at the initiation of the foldover. </w:t>
                  </w:r>
                </w:p>
              </w:tc>
            </w:tr>
            <w:tr w:rsidR="00D85AE4" w14:paraId="432F5C0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6751DA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5FF4C3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E1B8476" w14:textId="77777777" w:rsidR="00001E98" w:rsidRDefault="00001E98">
                  <w:pPr>
                    <w:spacing w:after="0" w:line="240" w:lineRule="auto"/>
                  </w:pPr>
                </w:p>
              </w:tc>
            </w:tr>
            <w:tr w:rsidR="00D85AE4" w14:paraId="3BCD5A1F"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AE98E4C" w14:textId="77777777" w:rsidR="00001E98" w:rsidRDefault="00000000">
                  <w:pPr>
                    <w:spacing w:after="0" w:line="240" w:lineRule="auto"/>
                    <w:jc w:val="right"/>
                  </w:pPr>
                  <w:r>
                    <w:rPr>
                      <w:rFonts w:ascii="Arial" w:eastAsia="Arial" w:hAnsi="Arial"/>
                      <w:color w:val="000000"/>
                    </w:rPr>
                    <w:t>10</w:t>
                  </w:r>
                </w:p>
              </w:tc>
              <w:tc>
                <w:tcPr>
                  <w:tcW w:w="333" w:type="dxa"/>
                  <w:tcBorders>
                    <w:top w:val="nil"/>
                    <w:left w:val="nil"/>
                    <w:bottom w:val="nil"/>
                    <w:right w:val="nil"/>
                  </w:tcBorders>
                  <w:tcMar>
                    <w:top w:w="39" w:type="dxa"/>
                    <w:left w:w="0" w:type="dxa"/>
                    <w:bottom w:w="39" w:type="dxa"/>
                    <w:right w:w="39" w:type="dxa"/>
                  </w:tcMar>
                </w:tcPr>
                <w:p w14:paraId="3D04BDB8"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9EF19F3" w14:textId="77777777" w:rsidR="00001E98" w:rsidRDefault="00000000">
                  <w:pPr>
                    <w:spacing w:after="0" w:line="240" w:lineRule="auto"/>
                  </w:pPr>
                  <w:r>
                    <w:rPr>
                      <w:rFonts w:ascii="Arial" w:eastAsia="Arial" w:hAnsi="Arial"/>
                      <w:color w:val="000000"/>
                    </w:rPr>
                    <w:t xml:space="preserve">In a braced release pyramid, the top person can be caught by which of the following:                    </w:t>
                  </w:r>
                </w:p>
              </w:tc>
            </w:tr>
            <w:tr w:rsidR="00001E98" w14:paraId="7FA1B94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0071B7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BB4C97E"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1A2C1E3"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BF4F681" w14:textId="77777777" w:rsidR="00001E98" w:rsidRDefault="00000000">
                  <w:pPr>
                    <w:spacing w:after="0" w:line="240" w:lineRule="auto"/>
                  </w:pPr>
                  <w:r>
                    <w:rPr>
                      <w:rFonts w:ascii="Arial" w:eastAsia="Arial" w:hAnsi="Arial"/>
                      <w:color w:val="000000"/>
                    </w:rPr>
                    <w:t>The base/spots who originally had control of the top person and did the release.</w:t>
                  </w:r>
                </w:p>
              </w:tc>
            </w:tr>
            <w:tr w:rsidR="00001E98" w14:paraId="441951F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A4DFA4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C86C6F7"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98BB77C"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000B1460" w14:textId="77777777" w:rsidR="00001E98" w:rsidRDefault="00000000">
                  <w:pPr>
                    <w:spacing w:after="0" w:line="240" w:lineRule="auto"/>
                  </w:pPr>
                  <w:r>
                    <w:rPr>
                      <w:rFonts w:ascii="Arial" w:eastAsia="Arial" w:hAnsi="Arial"/>
                      <w:color w:val="000000"/>
                    </w:rPr>
                    <w:t>A combination of the original bases and new base/spots.</w:t>
                  </w:r>
                </w:p>
              </w:tc>
            </w:tr>
            <w:tr w:rsidR="00D85AE4" w14:paraId="75E4317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A6A0ED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1C8A96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A18611D" w14:textId="77777777" w:rsidR="00001E98" w:rsidRDefault="00000000">
                  <w:pPr>
                    <w:spacing w:after="0" w:line="240" w:lineRule="auto"/>
                  </w:pPr>
                  <w:r>
                    <w:rPr>
                      <w:rFonts w:ascii="Arial" w:eastAsia="Arial" w:hAnsi="Arial"/>
                      <w:color w:val="000000"/>
                    </w:rPr>
                    <w:t>C.  A new group of base/spots who are within close proximity to the release.</w:t>
                  </w:r>
                </w:p>
              </w:tc>
            </w:tr>
            <w:tr w:rsidR="00D85AE4" w14:paraId="7C471DC7"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E49DAA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256E6D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AE32863" w14:textId="77777777" w:rsidR="00001E98" w:rsidRDefault="00000000">
                  <w:pPr>
                    <w:spacing w:after="0" w:line="240" w:lineRule="auto"/>
                  </w:pPr>
                  <w:r>
                    <w:rPr>
                      <w:rFonts w:ascii="Arial" w:eastAsia="Arial" w:hAnsi="Arial"/>
                      <w:color w:val="000000"/>
                    </w:rPr>
                    <w:t>D.  All of the above.</w:t>
                  </w:r>
                </w:p>
              </w:tc>
            </w:tr>
            <w:tr w:rsidR="00D85AE4" w14:paraId="44BF20F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D5898E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AEDFAF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6C14F36" w14:textId="77777777" w:rsidR="00001E98" w:rsidRDefault="00001E98">
                  <w:pPr>
                    <w:spacing w:after="0" w:line="240" w:lineRule="auto"/>
                  </w:pPr>
                </w:p>
              </w:tc>
            </w:tr>
            <w:tr w:rsidR="00D85AE4" w14:paraId="693CF035"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3613E95" w14:textId="77777777" w:rsidR="00001E98" w:rsidRDefault="00000000">
                  <w:pPr>
                    <w:spacing w:after="0" w:line="240" w:lineRule="auto"/>
                    <w:jc w:val="right"/>
                  </w:pPr>
                  <w:r>
                    <w:rPr>
                      <w:rFonts w:ascii="Arial" w:eastAsia="Arial" w:hAnsi="Arial"/>
                      <w:color w:val="000000"/>
                    </w:rPr>
                    <w:t>11</w:t>
                  </w:r>
                </w:p>
              </w:tc>
              <w:tc>
                <w:tcPr>
                  <w:tcW w:w="333" w:type="dxa"/>
                  <w:tcBorders>
                    <w:top w:val="nil"/>
                    <w:left w:val="nil"/>
                    <w:bottom w:val="nil"/>
                    <w:right w:val="nil"/>
                  </w:tcBorders>
                  <w:tcMar>
                    <w:top w:w="39" w:type="dxa"/>
                    <w:left w:w="0" w:type="dxa"/>
                    <w:bottom w:w="39" w:type="dxa"/>
                    <w:right w:w="39" w:type="dxa"/>
                  </w:tcMar>
                </w:tcPr>
                <w:p w14:paraId="74AADA07"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97B4124" w14:textId="77777777" w:rsidR="00001E98" w:rsidRDefault="00000000">
                  <w:pPr>
                    <w:spacing w:after="0" w:line="240" w:lineRule="auto"/>
                  </w:pPr>
                  <w:r>
                    <w:rPr>
                      <w:rFonts w:ascii="Arial" w:eastAsia="Arial" w:hAnsi="Arial"/>
                      <w:color w:val="000000"/>
                    </w:rPr>
                    <w:t>When using props that are made of hard material or have sharp corners or edges, which of the following is/are TRUE?</w:t>
                  </w:r>
                </w:p>
              </w:tc>
            </w:tr>
            <w:tr w:rsidR="00001E98" w14:paraId="0CF3A1E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1D81DB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AF89DA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EC48434"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0410A0C0" w14:textId="77777777" w:rsidR="00001E98" w:rsidRDefault="00000000">
                  <w:pPr>
                    <w:spacing w:after="0" w:line="240" w:lineRule="auto"/>
                  </w:pPr>
                  <w:r>
                    <w:rPr>
                      <w:rFonts w:ascii="Arial" w:eastAsia="Arial" w:hAnsi="Arial"/>
                      <w:color w:val="000000"/>
                    </w:rPr>
                    <w:t>A top person (executing dancer) may not release the props to the ground.</w:t>
                  </w:r>
                </w:p>
              </w:tc>
            </w:tr>
            <w:tr w:rsidR="00001E98" w14:paraId="5B7022B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99788B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565A8B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806E154"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AFF33B9" w14:textId="77777777" w:rsidR="00001E98" w:rsidRDefault="00000000">
                  <w:pPr>
                    <w:spacing w:after="0" w:line="240" w:lineRule="auto"/>
                  </w:pPr>
                  <w:r>
                    <w:rPr>
                      <w:rFonts w:ascii="Arial" w:eastAsia="Arial" w:hAnsi="Arial"/>
                      <w:color w:val="000000"/>
                    </w:rPr>
                    <w:t>A base (supporting dancer) can take a prop from a top person (executing dancer) at prep level by using their hand that is not supporting the top person (executing dancer).</w:t>
                  </w:r>
                </w:p>
              </w:tc>
            </w:tr>
            <w:tr w:rsidR="00D85AE4" w14:paraId="48F0DE6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7F1811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6F2B77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875DF66" w14:textId="77777777" w:rsidR="00001E98" w:rsidRDefault="00000000">
                  <w:pPr>
                    <w:spacing w:after="0" w:line="240" w:lineRule="auto"/>
                  </w:pPr>
                  <w:r>
                    <w:rPr>
                      <w:rFonts w:ascii="Arial" w:eastAsia="Arial" w:hAnsi="Arial"/>
                      <w:color w:val="000000"/>
                    </w:rPr>
                    <w:t>C.  A person on the ground can gently toss or place a prop on the ground.</w:t>
                  </w:r>
                </w:p>
              </w:tc>
            </w:tr>
            <w:tr w:rsidR="00D85AE4" w14:paraId="4EBC989C"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B9148A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F9CCE5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DA59941" w14:textId="77777777" w:rsidR="00001E98" w:rsidRDefault="00000000">
                  <w:pPr>
                    <w:spacing w:after="0" w:line="240" w:lineRule="auto"/>
                  </w:pPr>
                  <w:r>
                    <w:rPr>
                      <w:rFonts w:ascii="Arial" w:eastAsia="Arial" w:hAnsi="Arial"/>
                      <w:color w:val="000000"/>
                    </w:rPr>
                    <w:t>D.  All of the above.</w:t>
                  </w:r>
                </w:p>
              </w:tc>
            </w:tr>
            <w:tr w:rsidR="00D85AE4" w14:paraId="2A15223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ADEF53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672D9E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F1E94B1" w14:textId="77777777" w:rsidR="00001E98" w:rsidRDefault="00001E98">
                  <w:pPr>
                    <w:spacing w:after="0" w:line="240" w:lineRule="auto"/>
                  </w:pPr>
                </w:p>
              </w:tc>
            </w:tr>
            <w:tr w:rsidR="00D85AE4" w14:paraId="5EE4CD7F"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7CF0E0C" w14:textId="77777777" w:rsidR="00001E98" w:rsidRDefault="00000000">
                  <w:pPr>
                    <w:spacing w:after="0" w:line="240" w:lineRule="auto"/>
                    <w:jc w:val="right"/>
                  </w:pPr>
                  <w:r>
                    <w:rPr>
                      <w:rFonts w:ascii="Arial" w:eastAsia="Arial" w:hAnsi="Arial"/>
                      <w:color w:val="000000"/>
                    </w:rPr>
                    <w:t>12</w:t>
                  </w:r>
                </w:p>
              </w:tc>
              <w:tc>
                <w:tcPr>
                  <w:tcW w:w="333" w:type="dxa"/>
                  <w:tcBorders>
                    <w:top w:val="nil"/>
                    <w:left w:val="nil"/>
                    <w:bottom w:val="nil"/>
                    <w:right w:val="nil"/>
                  </w:tcBorders>
                  <w:tcMar>
                    <w:top w:w="39" w:type="dxa"/>
                    <w:left w:w="0" w:type="dxa"/>
                    <w:bottom w:w="39" w:type="dxa"/>
                    <w:right w:w="39" w:type="dxa"/>
                  </w:tcMar>
                </w:tcPr>
                <w:p w14:paraId="2D5AA951"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0A1E62CB" w14:textId="77777777" w:rsidR="00001E98" w:rsidRDefault="00000000">
                  <w:pPr>
                    <w:spacing w:after="0" w:line="240" w:lineRule="auto"/>
                  </w:pPr>
                  <w:r>
                    <w:rPr>
                      <w:rFonts w:ascii="Arial" w:eastAsia="Arial" w:hAnsi="Arial"/>
                      <w:color w:val="000000"/>
                    </w:rPr>
                    <w:t>An athlete shall be immediately removed from the contest and shall not be returned to play if displaying the following signs, symptoms or behaviors consistent with a concussion:</w:t>
                  </w:r>
                </w:p>
              </w:tc>
            </w:tr>
            <w:tr w:rsidR="00001E98" w14:paraId="222EF37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AAC785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591C7C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4AAB24E"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38721F7" w14:textId="77777777" w:rsidR="00001E98" w:rsidRDefault="00000000">
                  <w:pPr>
                    <w:spacing w:after="0" w:line="240" w:lineRule="auto"/>
                  </w:pPr>
                  <w:r>
                    <w:rPr>
                      <w:rFonts w:ascii="Arial" w:eastAsia="Arial" w:hAnsi="Arial"/>
                      <w:color w:val="000000"/>
                    </w:rPr>
                    <w:t>Headache.</w:t>
                  </w:r>
                </w:p>
              </w:tc>
            </w:tr>
            <w:tr w:rsidR="00001E98" w14:paraId="5447F64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E3E39D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43E2714"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F6DFDCF"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49AEDC58" w14:textId="77777777" w:rsidR="00001E98" w:rsidRDefault="00000000">
                  <w:pPr>
                    <w:spacing w:after="0" w:line="240" w:lineRule="auto"/>
                  </w:pPr>
                  <w:r>
                    <w:rPr>
                      <w:rFonts w:ascii="Arial" w:eastAsia="Arial" w:hAnsi="Arial"/>
                      <w:color w:val="000000"/>
                    </w:rPr>
                    <w:t>Confusion.</w:t>
                  </w:r>
                </w:p>
              </w:tc>
            </w:tr>
            <w:tr w:rsidR="00D85AE4" w14:paraId="10961B1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7BF171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8E5DAB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505A1DD" w14:textId="77777777" w:rsidR="00001E98" w:rsidRDefault="00000000">
                  <w:pPr>
                    <w:spacing w:after="0" w:line="240" w:lineRule="auto"/>
                  </w:pPr>
                  <w:r>
                    <w:rPr>
                      <w:rFonts w:ascii="Arial" w:eastAsia="Arial" w:hAnsi="Arial"/>
                      <w:color w:val="000000"/>
                    </w:rPr>
                    <w:t>C.  Dizziness.</w:t>
                  </w:r>
                </w:p>
              </w:tc>
            </w:tr>
            <w:tr w:rsidR="00D85AE4" w14:paraId="1396AFC7"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999BA6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99045E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ED76665" w14:textId="77777777" w:rsidR="00001E98" w:rsidRDefault="00000000">
                  <w:pPr>
                    <w:spacing w:after="0" w:line="240" w:lineRule="auto"/>
                  </w:pPr>
                  <w:r>
                    <w:rPr>
                      <w:rFonts w:ascii="Arial" w:eastAsia="Arial" w:hAnsi="Arial"/>
                      <w:color w:val="000000"/>
                    </w:rPr>
                    <w:t>D.  All of the above.</w:t>
                  </w:r>
                </w:p>
              </w:tc>
            </w:tr>
            <w:tr w:rsidR="00D85AE4" w14:paraId="77DD55DB"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16E22F2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E38889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9DC1DDB" w14:textId="77777777" w:rsidR="00001E98" w:rsidRDefault="00001E98">
                  <w:pPr>
                    <w:spacing w:after="0" w:line="240" w:lineRule="auto"/>
                  </w:pPr>
                </w:p>
              </w:tc>
            </w:tr>
            <w:tr w:rsidR="00D85AE4" w14:paraId="76354CE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128B549"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1BF50EB"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38FFEF7" w14:textId="77777777" w:rsidR="00D85AE4" w:rsidRDefault="00D85AE4">
                  <w:pPr>
                    <w:spacing w:after="0" w:line="240" w:lineRule="auto"/>
                  </w:pPr>
                </w:p>
              </w:tc>
            </w:tr>
            <w:tr w:rsidR="00D85AE4" w14:paraId="5831BDD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E6DD3F7"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6697283"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65AE5E1" w14:textId="77777777" w:rsidR="00D85AE4" w:rsidRDefault="00D85AE4">
                  <w:pPr>
                    <w:spacing w:after="0" w:line="240" w:lineRule="auto"/>
                  </w:pPr>
                </w:p>
              </w:tc>
            </w:tr>
            <w:tr w:rsidR="00D85AE4" w14:paraId="3DBCA92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2D51DD9"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4E6DDEE"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7DCD3F9" w14:textId="77777777" w:rsidR="00D85AE4" w:rsidRDefault="00D85AE4">
                  <w:pPr>
                    <w:spacing w:after="0" w:line="240" w:lineRule="auto"/>
                  </w:pPr>
                </w:p>
              </w:tc>
            </w:tr>
            <w:tr w:rsidR="00D85AE4" w14:paraId="0E6E025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133B49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7A2B17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77FAC39" w14:textId="77777777" w:rsidR="00001E98" w:rsidRDefault="00001E98">
                  <w:pPr>
                    <w:spacing w:after="0" w:line="240" w:lineRule="auto"/>
                  </w:pPr>
                </w:p>
              </w:tc>
            </w:tr>
            <w:tr w:rsidR="00D85AE4" w14:paraId="3DEDABEA"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D5BCDBF" w14:textId="77777777" w:rsidR="00001E98" w:rsidRDefault="00000000">
                  <w:pPr>
                    <w:spacing w:after="0" w:line="240" w:lineRule="auto"/>
                    <w:jc w:val="right"/>
                  </w:pPr>
                  <w:r>
                    <w:rPr>
                      <w:rFonts w:ascii="Arial" w:eastAsia="Arial" w:hAnsi="Arial"/>
                      <w:color w:val="000000"/>
                    </w:rPr>
                    <w:lastRenderedPageBreak/>
                    <w:t>13</w:t>
                  </w:r>
                </w:p>
              </w:tc>
              <w:tc>
                <w:tcPr>
                  <w:tcW w:w="333" w:type="dxa"/>
                  <w:tcBorders>
                    <w:top w:val="nil"/>
                    <w:left w:val="nil"/>
                    <w:bottom w:val="nil"/>
                    <w:right w:val="nil"/>
                  </w:tcBorders>
                  <w:tcMar>
                    <w:top w:w="39" w:type="dxa"/>
                    <w:left w:w="0" w:type="dxa"/>
                    <w:bottom w:w="39" w:type="dxa"/>
                    <w:right w:w="39" w:type="dxa"/>
                  </w:tcMar>
                </w:tcPr>
                <w:p w14:paraId="35F0D694"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364BC76" w14:textId="77777777" w:rsidR="00001E98" w:rsidRDefault="00000000">
                  <w:pPr>
                    <w:spacing w:after="0" w:line="240" w:lineRule="auto"/>
                  </w:pPr>
                  <w:r>
                    <w:rPr>
                      <w:rFonts w:ascii="Arial" w:eastAsia="Arial" w:hAnsi="Arial"/>
                      <w:color w:val="000000"/>
                    </w:rPr>
                    <w:t>A participant can be involved in skills while wearing which of the following:</w:t>
                  </w:r>
                </w:p>
              </w:tc>
            </w:tr>
            <w:tr w:rsidR="00001E98" w14:paraId="4BD7A6D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1E8F6F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1573C1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AA940CE"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5A2801BD" w14:textId="77777777" w:rsidR="00001E98" w:rsidRDefault="00000000">
                  <w:pPr>
                    <w:spacing w:after="0" w:line="240" w:lineRule="auto"/>
                  </w:pPr>
                  <w:r>
                    <w:rPr>
                      <w:rFonts w:ascii="Arial" w:eastAsia="Arial" w:hAnsi="Arial"/>
                      <w:color w:val="000000"/>
                    </w:rPr>
                    <w:t>Plaster cast.</w:t>
                  </w:r>
                </w:p>
              </w:tc>
            </w:tr>
            <w:tr w:rsidR="00001E98" w14:paraId="2E76B3D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B29927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4E52783"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629BA96"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59E7D8D8" w14:textId="77777777" w:rsidR="00001E98" w:rsidRDefault="00000000">
                  <w:pPr>
                    <w:spacing w:after="0" w:line="240" w:lineRule="auto"/>
                  </w:pPr>
                  <w:r>
                    <w:rPr>
                      <w:rFonts w:ascii="Arial" w:eastAsia="Arial" w:hAnsi="Arial"/>
                      <w:color w:val="000000"/>
                    </w:rPr>
                    <w:t>Walking boot.</w:t>
                  </w:r>
                </w:p>
              </w:tc>
            </w:tr>
            <w:tr w:rsidR="00D85AE4" w14:paraId="3A2F7AB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ADDB24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60DBEC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85C1EAD" w14:textId="77777777" w:rsidR="00001E98" w:rsidRDefault="00000000">
                  <w:pPr>
                    <w:spacing w:after="0" w:line="240" w:lineRule="auto"/>
                  </w:pPr>
                  <w:r>
                    <w:rPr>
                      <w:rFonts w:ascii="Arial" w:eastAsia="Arial" w:hAnsi="Arial"/>
                      <w:color w:val="000000"/>
                    </w:rPr>
                    <w:t>C.  An elbow brace, covered with 1/2-inch-thick, closed-cell, slow-recovery foam.</w:t>
                  </w:r>
                </w:p>
              </w:tc>
            </w:tr>
            <w:tr w:rsidR="00D85AE4" w14:paraId="6F01EF86"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A84B73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075C445"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0F77E9C" w14:textId="77777777" w:rsidR="00001E98" w:rsidRDefault="00000000">
                  <w:pPr>
                    <w:spacing w:after="0" w:line="240" w:lineRule="auto"/>
                  </w:pPr>
                  <w:r>
                    <w:rPr>
                      <w:rFonts w:ascii="Arial" w:eastAsia="Arial" w:hAnsi="Arial"/>
                      <w:color w:val="000000"/>
                    </w:rPr>
                    <w:t>D.  All of the above.</w:t>
                  </w:r>
                </w:p>
              </w:tc>
            </w:tr>
            <w:tr w:rsidR="00D85AE4" w14:paraId="2D81CF3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E85B65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AB193E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984E740" w14:textId="77777777" w:rsidR="00001E98" w:rsidRDefault="00001E98">
                  <w:pPr>
                    <w:spacing w:after="0" w:line="240" w:lineRule="auto"/>
                  </w:pPr>
                </w:p>
              </w:tc>
            </w:tr>
            <w:tr w:rsidR="00D85AE4" w14:paraId="03469B3F"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7F8113A" w14:textId="77777777" w:rsidR="00001E98" w:rsidRDefault="00000000">
                  <w:pPr>
                    <w:spacing w:after="0" w:line="240" w:lineRule="auto"/>
                    <w:jc w:val="right"/>
                  </w:pPr>
                  <w:r>
                    <w:rPr>
                      <w:rFonts w:ascii="Arial" w:eastAsia="Arial" w:hAnsi="Arial"/>
                      <w:color w:val="000000"/>
                    </w:rPr>
                    <w:t>14</w:t>
                  </w:r>
                </w:p>
              </w:tc>
              <w:tc>
                <w:tcPr>
                  <w:tcW w:w="333" w:type="dxa"/>
                  <w:tcBorders>
                    <w:top w:val="nil"/>
                    <w:left w:val="nil"/>
                    <w:bottom w:val="nil"/>
                    <w:right w:val="nil"/>
                  </w:tcBorders>
                  <w:tcMar>
                    <w:top w:w="39" w:type="dxa"/>
                    <w:left w:w="0" w:type="dxa"/>
                    <w:bottom w:w="39" w:type="dxa"/>
                    <w:right w:w="39" w:type="dxa"/>
                  </w:tcMar>
                </w:tcPr>
                <w:p w14:paraId="32B9D582"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E40A43C" w14:textId="77777777" w:rsidR="00001E98" w:rsidRDefault="00000000">
                  <w:pPr>
                    <w:spacing w:after="0" w:line="240" w:lineRule="auto"/>
                  </w:pPr>
                  <w:r>
                    <w:rPr>
                      <w:rFonts w:ascii="Arial" w:eastAsia="Arial" w:hAnsi="Arial"/>
                      <w:color w:val="000000"/>
                    </w:rPr>
                    <w:t>Of the following, which is allowed:</w:t>
                  </w:r>
                </w:p>
              </w:tc>
            </w:tr>
            <w:tr w:rsidR="00001E98" w14:paraId="04CC948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6BE81A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5818FC3"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674E204"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D0F7371" w14:textId="77777777" w:rsidR="00001E98" w:rsidRDefault="00000000">
                  <w:pPr>
                    <w:spacing w:after="0" w:line="240" w:lineRule="auto"/>
                  </w:pPr>
                  <w:r>
                    <w:rPr>
                      <w:rFonts w:ascii="Arial" w:eastAsia="Arial" w:hAnsi="Arial"/>
                      <w:color w:val="000000"/>
                    </w:rPr>
                    <w:t>Hands-free poms attached at the wrist by a band or strap.</w:t>
                  </w:r>
                </w:p>
              </w:tc>
            </w:tr>
            <w:tr w:rsidR="00001E98" w14:paraId="48C5A6A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76B278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4D95FF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2440184"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45FAFCEB" w14:textId="77777777" w:rsidR="00001E98" w:rsidRDefault="00000000">
                  <w:pPr>
                    <w:spacing w:after="0" w:line="240" w:lineRule="auto"/>
                  </w:pPr>
                  <w:r>
                    <w:rPr>
                      <w:rFonts w:ascii="Arial" w:eastAsia="Arial" w:hAnsi="Arial"/>
                      <w:color w:val="000000"/>
                    </w:rPr>
                    <w:t>A religious medal that is taped and worn under the uniform.</w:t>
                  </w:r>
                </w:p>
              </w:tc>
            </w:tr>
            <w:tr w:rsidR="00D85AE4" w14:paraId="0ED0D5F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19721F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DFFF87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FECF734" w14:textId="77777777" w:rsidR="00001E98" w:rsidRDefault="00000000">
                  <w:pPr>
                    <w:spacing w:after="0" w:line="240" w:lineRule="auto"/>
                  </w:pPr>
                  <w:r>
                    <w:rPr>
                      <w:rFonts w:ascii="Arial" w:eastAsia="Arial" w:hAnsi="Arial"/>
                      <w:color w:val="000000"/>
                    </w:rPr>
                    <w:t>C.  A medical-alert medal that must be taped.</w:t>
                  </w:r>
                </w:p>
              </w:tc>
            </w:tr>
            <w:tr w:rsidR="00D85AE4" w14:paraId="7D6A5710"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7CACA9C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6F9798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BB8FCA7" w14:textId="77777777" w:rsidR="00001E98" w:rsidRDefault="00000000">
                  <w:pPr>
                    <w:spacing w:after="0" w:line="240" w:lineRule="auto"/>
                  </w:pPr>
                  <w:r>
                    <w:rPr>
                      <w:rFonts w:ascii="Arial" w:eastAsia="Arial" w:hAnsi="Arial"/>
                      <w:color w:val="000000"/>
                    </w:rPr>
                    <w:t>D.  All of the above.</w:t>
                  </w:r>
                </w:p>
              </w:tc>
            </w:tr>
            <w:tr w:rsidR="00D85AE4" w14:paraId="1E65C11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CC1770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4FF16C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91A0A6B" w14:textId="77777777" w:rsidR="00001E98" w:rsidRDefault="00001E98">
                  <w:pPr>
                    <w:spacing w:after="0" w:line="240" w:lineRule="auto"/>
                  </w:pPr>
                </w:p>
              </w:tc>
            </w:tr>
            <w:tr w:rsidR="00D85AE4" w14:paraId="1D3A9E63"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0ACB2D2" w14:textId="77777777" w:rsidR="00001E98" w:rsidRDefault="00000000">
                  <w:pPr>
                    <w:spacing w:after="0" w:line="240" w:lineRule="auto"/>
                    <w:jc w:val="right"/>
                  </w:pPr>
                  <w:r>
                    <w:rPr>
                      <w:rFonts w:ascii="Arial" w:eastAsia="Arial" w:hAnsi="Arial"/>
                      <w:color w:val="000000"/>
                    </w:rPr>
                    <w:t>15</w:t>
                  </w:r>
                </w:p>
              </w:tc>
              <w:tc>
                <w:tcPr>
                  <w:tcW w:w="333" w:type="dxa"/>
                  <w:tcBorders>
                    <w:top w:val="nil"/>
                    <w:left w:val="nil"/>
                    <w:bottom w:val="nil"/>
                    <w:right w:val="nil"/>
                  </w:tcBorders>
                  <w:tcMar>
                    <w:top w:w="39" w:type="dxa"/>
                    <w:left w:w="0" w:type="dxa"/>
                    <w:bottom w:w="39" w:type="dxa"/>
                    <w:right w:w="39" w:type="dxa"/>
                  </w:tcMar>
                </w:tcPr>
                <w:p w14:paraId="3C54EF9E"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1794542" w14:textId="77777777" w:rsidR="00001E98" w:rsidRDefault="00000000">
                  <w:pPr>
                    <w:spacing w:after="0" w:line="240" w:lineRule="auto"/>
                  </w:pPr>
                  <w:r>
                    <w:rPr>
                      <w:rFonts w:ascii="Arial" w:eastAsia="Arial" w:hAnsi="Arial"/>
                      <w:color w:val="000000"/>
                    </w:rPr>
                    <w:t>Inversions may release to which of the following, provided there is a spotter and is caught by the original bases:</w:t>
                  </w:r>
                </w:p>
              </w:tc>
            </w:tr>
            <w:tr w:rsidR="00001E98" w14:paraId="445EAED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CDAEE0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5E9F62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B961DC0"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9001CD3" w14:textId="77777777" w:rsidR="00001E98" w:rsidRDefault="00000000">
                  <w:pPr>
                    <w:spacing w:after="0" w:line="240" w:lineRule="auto"/>
                  </w:pPr>
                  <w:r>
                    <w:rPr>
                      <w:rFonts w:ascii="Arial" w:eastAsia="Arial" w:hAnsi="Arial"/>
                      <w:color w:val="000000"/>
                    </w:rPr>
                    <w:t>Dismounts with a full twist.</w:t>
                  </w:r>
                </w:p>
              </w:tc>
            </w:tr>
            <w:tr w:rsidR="00001E98" w14:paraId="6AD140A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F65F59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58BCEB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F861E1E"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73E445C" w14:textId="77777777" w:rsidR="00001E98" w:rsidRDefault="00000000">
                  <w:pPr>
                    <w:spacing w:after="0" w:line="240" w:lineRule="auto"/>
                  </w:pPr>
                  <w:r>
                    <w:rPr>
                      <w:rFonts w:ascii="Arial" w:eastAsia="Arial" w:hAnsi="Arial"/>
                      <w:color w:val="000000"/>
                    </w:rPr>
                    <w:t>A stunt at any level with a full twist.</w:t>
                  </w:r>
                </w:p>
              </w:tc>
            </w:tr>
            <w:tr w:rsidR="00D85AE4" w14:paraId="556C6E2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8A95E1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48A9C8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4A2AAC0" w14:textId="77777777" w:rsidR="00001E98" w:rsidRDefault="00000000">
                  <w:pPr>
                    <w:spacing w:after="0" w:line="240" w:lineRule="auto"/>
                  </w:pPr>
                  <w:r>
                    <w:rPr>
                      <w:rFonts w:ascii="Arial" w:eastAsia="Arial" w:hAnsi="Arial"/>
                      <w:color w:val="000000"/>
                    </w:rPr>
                    <w:t>C.  Loading position with a full twist.</w:t>
                  </w:r>
                </w:p>
              </w:tc>
            </w:tr>
            <w:tr w:rsidR="00D85AE4" w14:paraId="23995B63"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3BCB9F5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DACDB7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B6D5986" w14:textId="77777777" w:rsidR="00001E98" w:rsidRDefault="00000000">
                  <w:pPr>
                    <w:spacing w:after="0" w:line="240" w:lineRule="auto"/>
                  </w:pPr>
                  <w:r>
                    <w:rPr>
                      <w:rFonts w:ascii="Arial" w:eastAsia="Arial" w:hAnsi="Arial"/>
                      <w:color w:val="000000"/>
                    </w:rPr>
                    <w:t>D.  All of the above.</w:t>
                  </w:r>
                </w:p>
              </w:tc>
            </w:tr>
            <w:tr w:rsidR="00D85AE4" w14:paraId="0EABD7D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886CAE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623EDF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B6C1C73" w14:textId="77777777" w:rsidR="00001E98" w:rsidRDefault="00001E98">
                  <w:pPr>
                    <w:spacing w:after="0" w:line="240" w:lineRule="auto"/>
                  </w:pPr>
                </w:p>
              </w:tc>
            </w:tr>
            <w:tr w:rsidR="00D85AE4" w14:paraId="694C106F"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184FE24" w14:textId="77777777" w:rsidR="00001E98" w:rsidRDefault="00000000">
                  <w:pPr>
                    <w:spacing w:after="0" w:line="240" w:lineRule="auto"/>
                    <w:jc w:val="right"/>
                  </w:pPr>
                  <w:r>
                    <w:rPr>
                      <w:rFonts w:ascii="Arial" w:eastAsia="Arial" w:hAnsi="Arial"/>
                      <w:color w:val="000000"/>
                    </w:rPr>
                    <w:t>16</w:t>
                  </w:r>
                </w:p>
              </w:tc>
              <w:tc>
                <w:tcPr>
                  <w:tcW w:w="333" w:type="dxa"/>
                  <w:tcBorders>
                    <w:top w:val="nil"/>
                    <w:left w:val="nil"/>
                    <w:bottom w:val="nil"/>
                    <w:right w:val="nil"/>
                  </w:tcBorders>
                  <w:tcMar>
                    <w:top w:w="39" w:type="dxa"/>
                    <w:left w:w="0" w:type="dxa"/>
                    <w:bottom w:w="39" w:type="dxa"/>
                    <w:right w:w="39" w:type="dxa"/>
                  </w:tcMar>
                </w:tcPr>
                <w:p w14:paraId="1616A883"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E4B5FC2" w14:textId="77777777" w:rsidR="00001E98" w:rsidRDefault="00000000">
                  <w:pPr>
                    <w:spacing w:after="0" w:line="240" w:lineRule="auto"/>
                  </w:pPr>
                  <w:r>
                    <w:rPr>
                      <w:rFonts w:ascii="Arial" w:eastAsia="Arial" w:hAnsi="Arial"/>
                      <w:color w:val="000000"/>
                    </w:rPr>
                    <w:t>Which of the following skills requires a spotter:</w:t>
                  </w:r>
                </w:p>
              </w:tc>
            </w:tr>
            <w:tr w:rsidR="00001E98" w14:paraId="5857E5D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61F5BF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C183DA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901A2C7"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ECEA333" w14:textId="77777777" w:rsidR="00001E98" w:rsidRDefault="00000000">
                  <w:pPr>
                    <w:spacing w:after="0" w:line="240" w:lineRule="auto"/>
                  </w:pPr>
                  <w:r>
                    <w:rPr>
                      <w:rFonts w:ascii="Arial" w:eastAsia="Arial" w:hAnsi="Arial"/>
                      <w:color w:val="000000"/>
                    </w:rPr>
                    <w:t>Double-based vertical T-lift.</w:t>
                  </w:r>
                </w:p>
              </w:tc>
            </w:tr>
            <w:tr w:rsidR="00001E98" w14:paraId="3B58AC3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F19754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EB5B8AE"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C7ABD69"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7BC12295" w14:textId="77777777" w:rsidR="00001E98" w:rsidRDefault="00000000">
                  <w:pPr>
                    <w:spacing w:after="0" w:line="240" w:lineRule="auto"/>
                  </w:pPr>
                  <w:r>
                    <w:rPr>
                      <w:rFonts w:ascii="Arial" w:eastAsia="Arial" w:hAnsi="Arial"/>
                      <w:color w:val="000000"/>
                    </w:rPr>
                    <w:t>Extended double-based flatback.</w:t>
                  </w:r>
                </w:p>
              </w:tc>
            </w:tr>
            <w:tr w:rsidR="00D85AE4" w14:paraId="1CB34BB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3D4483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1E4798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517AF7A" w14:textId="77777777" w:rsidR="00001E98" w:rsidRDefault="00000000">
                  <w:pPr>
                    <w:spacing w:after="0" w:line="240" w:lineRule="auto"/>
                  </w:pPr>
                  <w:r>
                    <w:rPr>
                      <w:rFonts w:ascii="Arial" w:eastAsia="Arial" w:hAnsi="Arial"/>
                      <w:color w:val="000000"/>
                    </w:rPr>
                    <w:t>C.  Chair.</w:t>
                  </w:r>
                </w:p>
              </w:tc>
            </w:tr>
            <w:tr w:rsidR="00D85AE4" w14:paraId="07D46260"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256B5D3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2E36B8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9A2145C" w14:textId="77777777" w:rsidR="00001E98" w:rsidRDefault="00000000">
                  <w:pPr>
                    <w:spacing w:after="0" w:line="240" w:lineRule="auto"/>
                  </w:pPr>
                  <w:r>
                    <w:rPr>
                      <w:rFonts w:ascii="Arial" w:eastAsia="Arial" w:hAnsi="Arial"/>
                      <w:color w:val="000000"/>
                    </w:rPr>
                    <w:t>D.  Triple-based straddle sit.</w:t>
                  </w:r>
                </w:p>
              </w:tc>
            </w:tr>
            <w:tr w:rsidR="00D85AE4" w14:paraId="33D3295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A01176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6EB8FB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5F5AD15" w14:textId="77777777" w:rsidR="00001E98" w:rsidRDefault="00001E98">
                  <w:pPr>
                    <w:spacing w:after="0" w:line="240" w:lineRule="auto"/>
                  </w:pPr>
                </w:p>
              </w:tc>
            </w:tr>
            <w:tr w:rsidR="00D85AE4" w14:paraId="1D9D5BF0"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6E573A0" w14:textId="77777777" w:rsidR="00001E98" w:rsidRDefault="00000000">
                  <w:pPr>
                    <w:spacing w:after="0" w:line="240" w:lineRule="auto"/>
                    <w:jc w:val="right"/>
                  </w:pPr>
                  <w:r>
                    <w:rPr>
                      <w:rFonts w:ascii="Arial" w:eastAsia="Arial" w:hAnsi="Arial"/>
                      <w:color w:val="000000"/>
                    </w:rPr>
                    <w:t>17</w:t>
                  </w:r>
                </w:p>
              </w:tc>
              <w:tc>
                <w:tcPr>
                  <w:tcW w:w="333" w:type="dxa"/>
                  <w:tcBorders>
                    <w:top w:val="nil"/>
                    <w:left w:val="nil"/>
                    <w:bottom w:val="nil"/>
                    <w:right w:val="nil"/>
                  </w:tcBorders>
                  <w:tcMar>
                    <w:top w:w="39" w:type="dxa"/>
                    <w:left w:w="0" w:type="dxa"/>
                    <w:bottom w:w="39" w:type="dxa"/>
                    <w:right w:w="39" w:type="dxa"/>
                  </w:tcMar>
                </w:tcPr>
                <w:p w14:paraId="6B91A17B"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4CECDC27" w14:textId="77777777" w:rsidR="00001E98" w:rsidRDefault="00000000">
                  <w:pPr>
                    <w:spacing w:after="0" w:line="240" w:lineRule="auto"/>
                  </w:pPr>
                  <w:r>
                    <w:rPr>
                      <w:rFonts w:ascii="Arial" w:eastAsia="Arial" w:hAnsi="Arial"/>
                      <w:color w:val="000000"/>
                    </w:rPr>
                    <w:t>In a braced flip with a hand-to-hand/arm connection, the top person can be caught by which of the following:</w:t>
                  </w:r>
                </w:p>
              </w:tc>
            </w:tr>
            <w:tr w:rsidR="00001E98" w14:paraId="7AE37A5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8DCCE5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9E4DCB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BF4FF2D"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0EE23E2" w14:textId="77777777" w:rsidR="00001E98" w:rsidRDefault="00000000">
                  <w:pPr>
                    <w:spacing w:after="0" w:line="240" w:lineRule="auto"/>
                  </w:pPr>
                  <w:r>
                    <w:rPr>
                      <w:rFonts w:ascii="Arial" w:eastAsia="Arial" w:hAnsi="Arial"/>
                      <w:color w:val="000000"/>
                    </w:rPr>
                    <w:t>The base/spots that originally had control of the top and did the release.</w:t>
                  </w:r>
                </w:p>
              </w:tc>
            </w:tr>
            <w:tr w:rsidR="00001E98" w14:paraId="46D5877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3D8D1A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FEF546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B8696E4"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455772A2" w14:textId="77777777" w:rsidR="00001E98" w:rsidRDefault="00000000">
                  <w:pPr>
                    <w:spacing w:after="0" w:line="240" w:lineRule="auto"/>
                  </w:pPr>
                  <w:r>
                    <w:rPr>
                      <w:rFonts w:ascii="Arial" w:eastAsia="Arial" w:hAnsi="Arial"/>
                      <w:color w:val="000000"/>
                    </w:rPr>
                    <w:t>A combination of the original bases and new base/spot.</w:t>
                  </w:r>
                </w:p>
              </w:tc>
            </w:tr>
            <w:tr w:rsidR="00D85AE4" w14:paraId="4F0819E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8BADF8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41E558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AC4C057" w14:textId="77777777" w:rsidR="00001E98" w:rsidRDefault="00000000">
                  <w:pPr>
                    <w:spacing w:after="0" w:line="240" w:lineRule="auto"/>
                  </w:pPr>
                  <w:r>
                    <w:rPr>
                      <w:rFonts w:ascii="Arial" w:eastAsia="Arial" w:hAnsi="Arial"/>
                      <w:color w:val="000000"/>
                    </w:rPr>
                    <w:t>C.  A new group of base/spots that are within close proximity to the release.</w:t>
                  </w:r>
                </w:p>
              </w:tc>
            </w:tr>
            <w:tr w:rsidR="00D85AE4" w14:paraId="67573D2B"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04D61CE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51F213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64ABC6F" w14:textId="77777777" w:rsidR="00001E98" w:rsidRDefault="00000000">
                  <w:pPr>
                    <w:spacing w:after="0" w:line="240" w:lineRule="auto"/>
                  </w:pPr>
                  <w:r>
                    <w:rPr>
                      <w:rFonts w:ascii="Arial" w:eastAsia="Arial" w:hAnsi="Arial"/>
                      <w:color w:val="000000"/>
                    </w:rPr>
                    <w:t>D.  All of the above.</w:t>
                  </w:r>
                </w:p>
              </w:tc>
            </w:tr>
            <w:tr w:rsidR="00D85AE4" w14:paraId="0CE32DB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3C5B30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272EB50"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DBA43FD" w14:textId="77777777" w:rsidR="00001E98" w:rsidRDefault="00001E98">
                  <w:pPr>
                    <w:spacing w:after="0" w:line="240" w:lineRule="auto"/>
                  </w:pPr>
                </w:p>
              </w:tc>
            </w:tr>
            <w:tr w:rsidR="00D85AE4" w14:paraId="4CEF2FA4"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25CA750" w14:textId="77777777" w:rsidR="00001E98" w:rsidRDefault="00000000">
                  <w:pPr>
                    <w:spacing w:after="0" w:line="240" w:lineRule="auto"/>
                    <w:jc w:val="right"/>
                  </w:pPr>
                  <w:r>
                    <w:rPr>
                      <w:rFonts w:ascii="Arial" w:eastAsia="Arial" w:hAnsi="Arial"/>
                      <w:color w:val="000000"/>
                    </w:rPr>
                    <w:t>18</w:t>
                  </w:r>
                </w:p>
              </w:tc>
              <w:tc>
                <w:tcPr>
                  <w:tcW w:w="333" w:type="dxa"/>
                  <w:tcBorders>
                    <w:top w:val="nil"/>
                    <w:left w:val="nil"/>
                    <w:bottom w:val="nil"/>
                    <w:right w:val="nil"/>
                  </w:tcBorders>
                  <w:tcMar>
                    <w:top w:w="39" w:type="dxa"/>
                    <w:left w:w="0" w:type="dxa"/>
                    <w:bottom w:w="39" w:type="dxa"/>
                    <w:right w:w="39" w:type="dxa"/>
                  </w:tcMar>
                </w:tcPr>
                <w:p w14:paraId="378B4A88"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5B70C29" w14:textId="77777777" w:rsidR="00001E98" w:rsidRDefault="00000000">
                  <w:pPr>
                    <w:spacing w:after="0" w:line="240" w:lineRule="auto"/>
                  </w:pPr>
                  <w:r>
                    <w:rPr>
                      <w:rFonts w:ascii="Arial" w:eastAsia="Arial" w:hAnsi="Arial"/>
                      <w:color w:val="000000"/>
                    </w:rPr>
                    <w:t>During braced flips in a pyramid, which of the following is TRUE?</w:t>
                  </w:r>
                </w:p>
              </w:tc>
            </w:tr>
            <w:tr w:rsidR="00001E98" w14:paraId="42CEB46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F0373E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282502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C494C25"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2FB03D5" w14:textId="77777777" w:rsidR="00001E98" w:rsidRDefault="00000000">
                  <w:pPr>
                    <w:spacing w:after="0" w:line="240" w:lineRule="auto"/>
                  </w:pPr>
                  <w:r>
                    <w:rPr>
                      <w:rFonts w:ascii="Arial" w:eastAsia="Arial" w:hAnsi="Arial"/>
                      <w:color w:val="000000"/>
                    </w:rPr>
                    <w:t>The top person and the bases may make a ¼ turn around the bracer.</w:t>
                  </w:r>
                </w:p>
              </w:tc>
            </w:tr>
            <w:tr w:rsidR="00001E98" w14:paraId="5A8A2D8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EECC6B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C8F28E7"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B20ED07"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0931E77C" w14:textId="77777777" w:rsidR="00001E98" w:rsidRDefault="00000000">
                  <w:pPr>
                    <w:spacing w:after="0" w:line="240" w:lineRule="auto"/>
                  </w:pPr>
                  <w:r>
                    <w:rPr>
                      <w:rFonts w:ascii="Arial" w:eastAsia="Arial" w:hAnsi="Arial"/>
                      <w:color w:val="000000"/>
                    </w:rPr>
                    <w:t>The top person and the bases may make a ½ turn around the bracer.</w:t>
                  </w:r>
                </w:p>
              </w:tc>
            </w:tr>
            <w:tr w:rsidR="00D85AE4" w14:paraId="1BB59FD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20177B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D59D7D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AB9DCFF" w14:textId="77777777" w:rsidR="00001E98" w:rsidRDefault="00000000">
                  <w:pPr>
                    <w:spacing w:after="0" w:line="240" w:lineRule="auto"/>
                  </w:pPr>
                  <w:r>
                    <w:rPr>
                      <w:rFonts w:ascii="Arial" w:eastAsia="Arial" w:hAnsi="Arial"/>
                      <w:color w:val="000000"/>
                    </w:rPr>
                    <w:t>C.  The top person may land in an inverted position.</w:t>
                  </w:r>
                </w:p>
              </w:tc>
            </w:tr>
            <w:tr w:rsidR="00D85AE4" w14:paraId="69A13DCC"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21C1E06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5CAE5C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3DEB226" w14:textId="77777777" w:rsidR="00001E98" w:rsidRDefault="00000000">
                  <w:pPr>
                    <w:spacing w:after="0" w:line="240" w:lineRule="auto"/>
                  </w:pPr>
                  <w:r>
                    <w:rPr>
                      <w:rFonts w:ascii="Arial" w:eastAsia="Arial" w:hAnsi="Arial"/>
                      <w:color w:val="000000"/>
                    </w:rPr>
                    <w:t>D.  The top person may perform 1½ flipping rotations.</w:t>
                  </w:r>
                </w:p>
              </w:tc>
            </w:tr>
            <w:tr w:rsidR="00D85AE4" w14:paraId="07F125A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5E53A8C"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603C655"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9DC6A92" w14:textId="77777777" w:rsidR="00D85AE4" w:rsidRDefault="00D85AE4">
                  <w:pPr>
                    <w:spacing w:after="0" w:line="240" w:lineRule="auto"/>
                  </w:pPr>
                </w:p>
              </w:tc>
            </w:tr>
            <w:tr w:rsidR="00D85AE4" w14:paraId="47EAB3D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D826588"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E7DC581"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A0EE16C" w14:textId="77777777" w:rsidR="00D85AE4" w:rsidRDefault="00D85AE4">
                  <w:pPr>
                    <w:spacing w:after="0" w:line="240" w:lineRule="auto"/>
                  </w:pPr>
                </w:p>
              </w:tc>
            </w:tr>
            <w:tr w:rsidR="00D85AE4" w14:paraId="5DE29D1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610F7F6"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4054699"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9723831" w14:textId="77777777" w:rsidR="00D85AE4" w:rsidRDefault="00D85AE4">
                  <w:pPr>
                    <w:spacing w:after="0" w:line="240" w:lineRule="auto"/>
                  </w:pPr>
                </w:p>
              </w:tc>
            </w:tr>
            <w:tr w:rsidR="00D85AE4" w14:paraId="262A865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B3E59E0"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20A9E6D"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C6C69FB" w14:textId="77777777" w:rsidR="00D85AE4" w:rsidRDefault="00D85AE4">
                  <w:pPr>
                    <w:spacing w:after="0" w:line="240" w:lineRule="auto"/>
                  </w:pPr>
                </w:p>
              </w:tc>
            </w:tr>
            <w:tr w:rsidR="00D85AE4" w14:paraId="6F01C59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26FF3B5"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BE54C0E"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6A3A51B" w14:textId="77777777" w:rsidR="00D85AE4" w:rsidRDefault="00D85AE4">
                  <w:pPr>
                    <w:spacing w:after="0" w:line="240" w:lineRule="auto"/>
                  </w:pPr>
                </w:p>
              </w:tc>
            </w:tr>
            <w:tr w:rsidR="00D85AE4" w14:paraId="193167F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901D0F5" w14:textId="77777777" w:rsidR="00D85AE4" w:rsidRDefault="00D85AE4">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5BA3B39" w14:textId="77777777" w:rsidR="00D85AE4" w:rsidRDefault="00D85AE4">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47EA29E" w14:textId="77777777" w:rsidR="00D85AE4" w:rsidRDefault="00D85AE4">
                  <w:pPr>
                    <w:spacing w:after="0" w:line="240" w:lineRule="auto"/>
                  </w:pPr>
                </w:p>
              </w:tc>
            </w:tr>
            <w:tr w:rsidR="00D85AE4" w14:paraId="12CA7FE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5471DF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455973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2964CC8" w14:textId="77777777" w:rsidR="00001E98" w:rsidRDefault="00001E98">
                  <w:pPr>
                    <w:spacing w:after="0" w:line="240" w:lineRule="auto"/>
                  </w:pPr>
                </w:p>
              </w:tc>
            </w:tr>
            <w:tr w:rsidR="00D85AE4" w14:paraId="3BA4C931"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D9A3242" w14:textId="77777777" w:rsidR="00001E98" w:rsidRDefault="00000000">
                  <w:pPr>
                    <w:spacing w:after="0" w:line="240" w:lineRule="auto"/>
                    <w:jc w:val="right"/>
                  </w:pPr>
                  <w:r>
                    <w:rPr>
                      <w:rFonts w:ascii="Arial" w:eastAsia="Arial" w:hAnsi="Arial"/>
                      <w:color w:val="000000"/>
                    </w:rPr>
                    <w:lastRenderedPageBreak/>
                    <w:t>19</w:t>
                  </w:r>
                </w:p>
              </w:tc>
              <w:tc>
                <w:tcPr>
                  <w:tcW w:w="333" w:type="dxa"/>
                  <w:tcBorders>
                    <w:top w:val="nil"/>
                    <w:left w:val="nil"/>
                    <w:bottom w:val="nil"/>
                    <w:right w:val="nil"/>
                  </w:tcBorders>
                  <w:tcMar>
                    <w:top w:w="39" w:type="dxa"/>
                    <w:left w:w="0" w:type="dxa"/>
                    <w:bottom w:w="39" w:type="dxa"/>
                    <w:right w:w="39" w:type="dxa"/>
                  </w:tcMar>
                </w:tcPr>
                <w:p w14:paraId="1F8710A7"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B96A81E" w14:textId="77777777" w:rsidR="00001E98" w:rsidRDefault="00000000">
                  <w:pPr>
                    <w:spacing w:after="0" w:line="240" w:lineRule="auto"/>
                  </w:pPr>
                  <w:r>
                    <w:rPr>
                      <w:rFonts w:ascii="Arial" w:eastAsia="Arial" w:hAnsi="Arial"/>
                      <w:color w:val="000000"/>
                    </w:rPr>
                    <w:t>When a top person is moved from a vertical position to a horizontal or cradle position, and the catchers are not the original bases, which of the following is TRUE?</w:t>
                  </w:r>
                </w:p>
              </w:tc>
            </w:tr>
            <w:tr w:rsidR="00001E98" w14:paraId="6089F60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BC7278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2435D5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D61F9BA"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42B623D8" w14:textId="77777777" w:rsidR="00001E98" w:rsidRDefault="00000000">
                  <w:pPr>
                    <w:spacing w:after="0" w:line="240" w:lineRule="auto"/>
                  </w:pPr>
                  <w:r>
                    <w:rPr>
                      <w:rFonts w:ascii="Arial" w:eastAsia="Arial" w:hAnsi="Arial"/>
                      <w:color w:val="000000"/>
                    </w:rPr>
                    <w:t>The new catchers may be involved in another skill, as long as they are in place in time to catch.</w:t>
                  </w:r>
                </w:p>
              </w:tc>
            </w:tr>
            <w:tr w:rsidR="00001E98" w14:paraId="33720AB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7B12FB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380FF0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6C5D265"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E252E67" w14:textId="77777777" w:rsidR="00001E98" w:rsidRDefault="00000000">
                  <w:pPr>
                    <w:spacing w:after="0" w:line="240" w:lineRule="auto"/>
                  </w:pPr>
                  <w:r>
                    <w:rPr>
                      <w:rFonts w:ascii="Arial" w:eastAsia="Arial" w:hAnsi="Arial"/>
                      <w:color w:val="000000"/>
                    </w:rPr>
                    <w:t>The new catchers must be in place prior to the movement, remain close to the original bases, and not be involved in any other skill when the transition begins. </w:t>
                  </w:r>
                </w:p>
              </w:tc>
            </w:tr>
            <w:tr w:rsidR="00D85AE4" w14:paraId="3B53B9C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91224D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81CFAF8"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AD4B6E9" w14:textId="77777777" w:rsidR="00001E98" w:rsidRDefault="00000000">
                  <w:pPr>
                    <w:spacing w:after="0" w:line="240" w:lineRule="auto"/>
                  </w:pPr>
                  <w:r>
                    <w:rPr>
                      <w:rFonts w:ascii="Arial" w:eastAsia="Arial" w:hAnsi="Arial"/>
                      <w:color w:val="000000"/>
                    </w:rPr>
                    <w:t>C.  Only two catchers are required if the top person passes through an extended overhead position.</w:t>
                  </w:r>
                </w:p>
              </w:tc>
            </w:tr>
            <w:tr w:rsidR="00D85AE4" w14:paraId="5690D4D8"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160B6D5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F6DD50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3935400" w14:textId="77777777" w:rsidR="00001E98" w:rsidRDefault="00000000">
                  <w:pPr>
                    <w:spacing w:after="0" w:line="240" w:lineRule="auto"/>
                  </w:pPr>
                  <w:r>
                    <w:rPr>
                      <w:rFonts w:ascii="Arial" w:eastAsia="Arial" w:hAnsi="Arial"/>
                      <w:color w:val="000000"/>
                    </w:rPr>
                    <w:t>D.  The new catchers are allowed to be far away as long as the original bases can transition the top person to their position.</w:t>
                  </w:r>
                </w:p>
              </w:tc>
            </w:tr>
            <w:tr w:rsidR="00D85AE4" w14:paraId="19B8D35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5446A4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CADD3E0"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3A6070D" w14:textId="77777777" w:rsidR="00001E98" w:rsidRDefault="00001E98">
                  <w:pPr>
                    <w:spacing w:after="0" w:line="240" w:lineRule="auto"/>
                  </w:pPr>
                </w:p>
              </w:tc>
            </w:tr>
            <w:tr w:rsidR="00D85AE4" w14:paraId="3091DF5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290E076" w14:textId="77777777" w:rsidR="00001E98" w:rsidRDefault="00000000">
                  <w:pPr>
                    <w:spacing w:after="0" w:line="240" w:lineRule="auto"/>
                    <w:jc w:val="right"/>
                  </w:pPr>
                  <w:r>
                    <w:rPr>
                      <w:rFonts w:ascii="Arial" w:eastAsia="Arial" w:hAnsi="Arial"/>
                      <w:color w:val="000000"/>
                    </w:rPr>
                    <w:t>20</w:t>
                  </w:r>
                </w:p>
              </w:tc>
              <w:tc>
                <w:tcPr>
                  <w:tcW w:w="333" w:type="dxa"/>
                  <w:tcBorders>
                    <w:top w:val="nil"/>
                    <w:left w:val="nil"/>
                    <w:bottom w:val="nil"/>
                    <w:right w:val="nil"/>
                  </w:tcBorders>
                  <w:tcMar>
                    <w:top w:w="39" w:type="dxa"/>
                    <w:left w:w="0" w:type="dxa"/>
                    <w:bottom w:w="39" w:type="dxa"/>
                    <w:right w:w="39" w:type="dxa"/>
                  </w:tcMar>
                </w:tcPr>
                <w:p w14:paraId="6AFFF49E"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85844DC" w14:textId="77777777" w:rsidR="00001E98" w:rsidRDefault="00000000">
                  <w:pPr>
                    <w:spacing w:after="0" w:line="240" w:lineRule="auto"/>
                  </w:pPr>
                  <w:r>
                    <w:rPr>
                      <w:rFonts w:ascii="Arial" w:eastAsia="Arial" w:hAnsi="Arial"/>
                      <w:color w:val="000000"/>
                    </w:rPr>
                    <w:t xml:space="preserve">When a top person dismounts to a cradle, he/she may hold which of the following: </w:t>
                  </w:r>
                </w:p>
              </w:tc>
            </w:tr>
            <w:tr w:rsidR="00001E98" w14:paraId="63106A8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7312AF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44A78A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803BBF2"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24DF081" w14:textId="77777777" w:rsidR="00001E98" w:rsidRDefault="00000000">
                  <w:pPr>
                    <w:spacing w:after="0" w:line="240" w:lineRule="auto"/>
                  </w:pPr>
                  <w:r>
                    <w:rPr>
                      <w:rFonts w:ascii="Arial" w:eastAsia="Arial" w:hAnsi="Arial"/>
                      <w:color w:val="000000"/>
                    </w:rPr>
                    <w:t>A cloth rally towel.</w:t>
                  </w:r>
                </w:p>
              </w:tc>
            </w:tr>
            <w:tr w:rsidR="00001E98" w14:paraId="5A8ADC9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7D41CA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F5B26E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6F13528"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E90F81A" w14:textId="77777777" w:rsidR="00001E98" w:rsidRDefault="00000000">
                  <w:pPr>
                    <w:spacing w:after="0" w:line="240" w:lineRule="auto"/>
                  </w:pPr>
                  <w:r>
                    <w:rPr>
                      <w:rFonts w:ascii="Arial" w:eastAsia="Arial" w:hAnsi="Arial"/>
                      <w:color w:val="000000"/>
                    </w:rPr>
                    <w:t>A megaphone.</w:t>
                  </w:r>
                </w:p>
              </w:tc>
            </w:tr>
            <w:tr w:rsidR="00D85AE4" w14:paraId="16F96DF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C3DF40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FC6D86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A69B66C" w14:textId="77777777" w:rsidR="00001E98" w:rsidRDefault="00000000">
                  <w:pPr>
                    <w:spacing w:after="0" w:line="240" w:lineRule="auto"/>
                  </w:pPr>
                  <w:r>
                    <w:rPr>
                      <w:rFonts w:ascii="Arial" w:eastAsia="Arial" w:hAnsi="Arial"/>
                      <w:color w:val="000000"/>
                    </w:rPr>
                    <w:t>C.  A laminated sign.</w:t>
                  </w:r>
                </w:p>
              </w:tc>
            </w:tr>
            <w:tr w:rsidR="00D85AE4" w14:paraId="19CBFC42"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79FBA95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69C52E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6267D0D" w14:textId="77777777" w:rsidR="00001E98" w:rsidRDefault="00000000">
                  <w:pPr>
                    <w:spacing w:after="0" w:line="240" w:lineRule="auto"/>
                  </w:pPr>
                  <w:r>
                    <w:rPr>
                      <w:rFonts w:ascii="Arial" w:eastAsia="Arial" w:hAnsi="Arial"/>
                      <w:color w:val="000000"/>
                    </w:rPr>
                    <w:t>D.  None of the above.</w:t>
                  </w:r>
                </w:p>
              </w:tc>
            </w:tr>
            <w:tr w:rsidR="00D85AE4" w14:paraId="0E90206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2919D2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746CA8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1D412C7" w14:textId="77777777" w:rsidR="00001E98" w:rsidRDefault="00001E98">
                  <w:pPr>
                    <w:spacing w:after="0" w:line="240" w:lineRule="auto"/>
                  </w:pPr>
                </w:p>
              </w:tc>
            </w:tr>
            <w:tr w:rsidR="00D85AE4" w14:paraId="0A3F3AAF"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A378F1E" w14:textId="77777777" w:rsidR="00001E98" w:rsidRDefault="00000000">
                  <w:pPr>
                    <w:spacing w:after="0" w:line="240" w:lineRule="auto"/>
                    <w:jc w:val="right"/>
                  </w:pPr>
                  <w:r>
                    <w:rPr>
                      <w:rFonts w:ascii="Arial" w:eastAsia="Arial" w:hAnsi="Arial"/>
                      <w:color w:val="000000"/>
                    </w:rPr>
                    <w:t>21</w:t>
                  </w:r>
                </w:p>
              </w:tc>
              <w:tc>
                <w:tcPr>
                  <w:tcW w:w="333" w:type="dxa"/>
                  <w:tcBorders>
                    <w:top w:val="nil"/>
                    <w:left w:val="nil"/>
                    <w:bottom w:val="nil"/>
                    <w:right w:val="nil"/>
                  </w:tcBorders>
                  <w:tcMar>
                    <w:top w:w="39" w:type="dxa"/>
                    <w:left w:w="0" w:type="dxa"/>
                    <w:bottom w:w="39" w:type="dxa"/>
                    <w:right w:w="39" w:type="dxa"/>
                  </w:tcMar>
                </w:tcPr>
                <w:p w14:paraId="507A563A"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004AD13B" w14:textId="77777777" w:rsidR="00001E98" w:rsidRDefault="00000000">
                  <w:pPr>
                    <w:spacing w:after="0" w:line="240" w:lineRule="auto"/>
                  </w:pPr>
                  <w:r>
                    <w:rPr>
                      <w:rFonts w:ascii="Arial" w:eastAsia="Arial" w:hAnsi="Arial"/>
                      <w:color w:val="000000"/>
                    </w:rPr>
                    <w:t>Which of the following is an illegal drop:</w:t>
                  </w:r>
                </w:p>
              </w:tc>
            </w:tr>
            <w:tr w:rsidR="00001E98" w14:paraId="3E0010D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6BB050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FBD5D0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EA77E55"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5AA66F13" w14:textId="77777777" w:rsidR="00001E98" w:rsidRDefault="00000000">
                  <w:pPr>
                    <w:spacing w:after="0" w:line="240" w:lineRule="auto"/>
                  </w:pPr>
                  <w:r>
                    <w:rPr>
                      <w:rFonts w:ascii="Arial" w:eastAsia="Arial" w:hAnsi="Arial"/>
                      <w:color w:val="000000"/>
                    </w:rPr>
                    <w:t>A participant jumps into the air and lands on the knees on the performing surface.</w:t>
                  </w:r>
                </w:p>
              </w:tc>
            </w:tr>
            <w:tr w:rsidR="00001E98" w14:paraId="47DB7C0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392888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78D8CD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C622653"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7C64F36C" w14:textId="77777777" w:rsidR="00001E98" w:rsidRDefault="00000000">
                  <w:pPr>
                    <w:spacing w:after="0" w:line="240" w:lineRule="auto"/>
                  </w:pPr>
                  <w:r>
                    <w:rPr>
                      <w:rFonts w:ascii="Arial" w:eastAsia="Arial" w:hAnsi="Arial"/>
                      <w:color w:val="000000"/>
                    </w:rPr>
                    <w:t>A participant jumps into the air and lands in a push-up position.</w:t>
                  </w:r>
                </w:p>
              </w:tc>
            </w:tr>
            <w:tr w:rsidR="00D85AE4" w14:paraId="41DA236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A330EC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3CC005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4365EC6" w14:textId="77777777" w:rsidR="00001E98" w:rsidRDefault="00000000">
                  <w:pPr>
                    <w:spacing w:after="0" w:line="240" w:lineRule="auto"/>
                  </w:pPr>
                  <w:r>
                    <w:rPr>
                      <w:rFonts w:ascii="Arial" w:eastAsia="Arial" w:hAnsi="Arial"/>
                      <w:color w:val="000000"/>
                    </w:rPr>
                    <w:t>C.  A participant leans forward and lands in a push-up position.</w:t>
                  </w:r>
                </w:p>
              </w:tc>
            </w:tr>
            <w:tr w:rsidR="00D85AE4" w14:paraId="4D55DB2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88D6A9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43E9E2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1456D8C" w14:textId="77777777" w:rsidR="00001E98" w:rsidRDefault="00000000">
                  <w:pPr>
                    <w:spacing w:after="0" w:line="240" w:lineRule="auto"/>
                  </w:pPr>
                  <w:r>
                    <w:rPr>
                      <w:rFonts w:ascii="Arial" w:eastAsia="Arial" w:hAnsi="Arial"/>
                      <w:color w:val="000000"/>
                    </w:rPr>
                    <w:t>D.  Both A and B.</w:t>
                  </w:r>
                </w:p>
              </w:tc>
            </w:tr>
            <w:tr w:rsidR="00D85AE4" w14:paraId="0AA21AB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485679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CE52017"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D0D10AE" w14:textId="77777777" w:rsidR="00001E98" w:rsidRDefault="00001E98">
                  <w:pPr>
                    <w:spacing w:after="0" w:line="240" w:lineRule="auto"/>
                  </w:pPr>
                </w:p>
              </w:tc>
            </w:tr>
            <w:tr w:rsidR="00D85AE4" w14:paraId="43E58BA5"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7E72F0E" w14:textId="77777777" w:rsidR="00001E98" w:rsidRDefault="00000000">
                  <w:pPr>
                    <w:spacing w:after="0" w:line="240" w:lineRule="auto"/>
                    <w:jc w:val="right"/>
                  </w:pPr>
                  <w:r>
                    <w:rPr>
                      <w:rFonts w:ascii="Arial" w:eastAsia="Arial" w:hAnsi="Arial"/>
                      <w:color w:val="000000"/>
                    </w:rPr>
                    <w:t>22</w:t>
                  </w:r>
                </w:p>
              </w:tc>
              <w:tc>
                <w:tcPr>
                  <w:tcW w:w="333" w:type="dxa"/>
                  <w:tcBorders>
                    <w:top w:val="nil"/>
                    <w:left w:val="nil"/>
                    <w:bottom w:val="nil"/>
                    <w:right w:val="nil"/>
                  </w:tcBorders>
                  <w:tcMar>
                    <w:top w:w="39" w:type="dxa"/>
                    <w:left w:w="0" w:type="dxa"/>
                    <w:bottom w:w="39" w:type="dxa"/>
                    <w:right w:w="39" w:type="dxa"/>
                  </w:tcMar>
                </w:tcPr>
                <w:p w14:paraId="4B04E063"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5210791" w14:textId="77777777" w:rsidR="00001E98" w:rsidRDefault="00000000">
                  <w:pPr>
                    <w:spacing w:after="0" w:line="240" w:lineRule="auto"/>
                  </w:pPr>
                  <w:r>
                    <w:rPr>
                      <w:rFonts w:ascii="Arial" w:eastAsia="Arial" w:hAnsi="Arial"/>
                      <w:color w:val="000000"/>
                    </w:rPr>
                    <w:t>Which of the following is/are LEGAL for a required spotter:</w:t>
                  </w:r>
                </w:p>
              </w:tc>
            </w:tr>
            <w:tr w:rsidR="00001E98" w14:paraId="6DCABDC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82B045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5518D4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4A61F02"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4006260" w14:textId="77777777" w:rsidR="00001E98" w:rsidRDefault="00000000">
                  <w:pPr>
                    <w:spacing w:after="0" w:line="240" w:lineRule="auto"/>
                  </w:pPr>
                  <w:r>
                    <w:rPr>
                      <w:rFonts w:ascii="Arial" w:eastAsia="Arial" w:hAnsi="Arial"/>
                      <w:color w:val="000000"/>
                    </w:rPr>
                    <w:t>The spotter grasps the sole of the top person's (executing dancer's) foot.</w:t>
                  </w:r>
                </w:p>
              </w:tc>
            </w:tr>
            <w:tr w:rsidR="00001E98" w14:paraId="357C68C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5DEC73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E8D800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3575F186"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08BF7F1E" w14:textId="77777777" w:rsidR="00001E98" w:rsidRDefault="00000000">
                  <w:pPr>
                    <w:spacing w:after="0" w:line="240" w:lineRule="auto"/>
                  </w:pPr>
                  <w:r>
                    <w:rPr>
                      <w:rFonts w:ascii="Arial" w:eastAsia="Arial" w:hAnsi="Arial"/>
                      <w:color w:val="000000"/>
                    </w:rPr>
                    <w:t>The spotter grasps the ankle of the top person (executing dancer).</w:t>
                  </w:r>
                </w:p>
              </w:tc>
            </w:tr>
            <w:tr w:rsidR="00D85AE4" w14:paraId="5896FBD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0CC940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35896E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8A30AFE" w14:textId="77777777" w:rsidR="00001E98" w:rsidRDefault="00000000">
                  <w:pPr>
                    <w:spacing w:after="0" w:line="240" w:lineRule="auto"/>
                  </w:pPr>
                  <w:r>
                    <w:rPr>
                      <w:rFonts w:ascii="Arial" w:eastAsia="Arial" w:hAnsi="Arial"/>
                      <w:color w:val="000000"/>
                    </w:rPr>
                    <w:t>C.  The spotter holds objects in his/her hand(s).</w:t>
                  </w:r>
                </w:p>
              </w:tc>
            </w:tr>
            <w:tr w:rsidR="00D85AE4" w14:paraId="5B06536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33490FE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4F3B06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3C2AAE4" w14:textId="77777777" w:rsidR="00001E98" w:rsidRDefault="00000000">
                  <w:pPr>
                    <w:spacing w:after="0" w:line="240" w:lineRule="auto"/>
                  </w:pPr>
                  <w:r>
                    <w:rPr>
                      <w:rFonts w:ascii="Arial" w:eastAsia="Arial" w:hAnsi="Arial"/>
                      <w:color w:val="000000"/>
                    </w:rPr>
                    <w:t>D.  The spotter stands with hands behind his/her back.</w:t>
                  </w:r>
                </w:p>
              </w:tc>
            </w:tr>
            <w:tr w:rsidR="00D85AE4" w14:paraId="4B45EBA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89CCEE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2BB4C8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6732584" w14:textId="77777777" w:rsidR="00001E98" w:rsidRDefault="00001E98">
                  <w:pPr>
                    <w:spacing w:after="0" w:line="240" w:lineRule="auto"/>
                  </w:pPr>
                </w:p>
              </w:tc>
            </w:tr>
            <w:tr w:rsidR="00D85AE4" w14:paraId="6A1F090C"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46F86DE" w14:textId="77777777" w:rsidR="00001E98" w:rsidRDefault="00000000">
                  <w:pPr>
                    <w:spacing w:after="0" w:line="240" w:lineRule="auto"/>
                    <w:jc w:val="right"/>
                  </w:pPr>
                  <w:r>
                    <w:rPr>
                      <w:rFonts w:ascii="Arial" w:eastAsia="Arial" w:hAnsi="Arial"/>
                      <w:color w:val="000000"/>
                    </w:rPr>
                    <w:t>23</w:t>
                  </w:r>
                </w:p>
              </w:tc>
              <w:tc>
                <w:tcPr>
                  <w:tcW w:w="333" w:type="dxa"/>
                  <w:tcBorders>
                    <w:top w:val="nil"/>
                    <w:left w:val="nil"/>
                    <w:bottom w:val="nil"/>
                    <w:right w:val="nil"/>
                  </w:tcBorders>
                  <w:tcMar>
                    <w:top w:w="39" w:type="dxa"/>
                    <w:left w:w="0" w:type="dxa"/>
                    <w:bottom w:w="39" w:type="dxa"/>
                    <w:right w:w="39" w:type="dxa"/>
                  </w:tcMar>
                </w:tcPr>
                <w:p w14:paraId="5595DADF"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0FA9040" w14:textId="77777777" w:rsidR="00001E98" w:rsidRDefault="00000000">
                  <w:pPr>
                    <w:spacing w:after="0" w:line="240" w:lineRule="auto"/>
                  </w:pPr>
                  <w:r>
                    <w:rPr>
                      <w:rFonts w:ascii="Arial" w:eastAsia="Arial" w:hAnsi="Arial"/>
                      <w:color w:val="000000"/>
                    </w:rPr>
                    <w:t>Which of the following is a LEGAL pyramid where one extended stunt braces another extended stunt:</w:t>
                  </w:r>
                </w:p>
              </w:tc>
            </w:tr>
            <w:tr w:rsidR="00001E98" w14:paraId="6E51732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3AAF27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024A8A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966FE4F"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2F370F44" w14:textId="77777777" w:rsidR="00001E98" w:rsidRDefault="00000000">
                  <w:pPr>
                    <w:spacing w:after="0" w:line="240" w:lineRule="auto"/>
                  </w:pPr>
                  <w:r>
                    <w:rPr>
                      <w:rFonts w:ascii="Arial" w:eastAsia="Arial" w:hAnsi="Arial"/>
                      <w:color w:val="000000"/>
                    </w:rPr>
                    <w:t>Two extended liberty heel stretches are connected by one of the stretches holding the other's foot.</w:t>
                  </w:r>
                </w:p>
              </w:tc>
            </w:tr>
            <w:tr w:rsidR="00001E98" w14:paraId="2A3F3EE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5BA812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EF93F49"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AFD9B00"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4E3033C7" w14:textId="77777777" w:rsidR="00001E98" w:rsidRDefault="00000000">
                  <w:pPr>
                    <w:spacing w:after="0" w:line="240" w:lineRule="auto"/>
                  </w:pPr>
                  <w:r>
                    <w:rPr>
                      <w:rFonts w:ascii="Arial" w:eastAsia="Arial" w:hAnsi="Arial"/>
                      <w:color w:val="000000"/>
                    </w:rPr>
                    <w:t>Two extended liberty heel stretches are connected with each holding their own foot.</w:t>
                  </w:r>
                </w:p>
              </w:tc>
            </w:tr>
            <w:tr w:rsidR="00D85AE4" w14:paraId="2D3E4BC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75CBCB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BC0BD68"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C2EFB19" w14:textId="77777777" w:rsidR="00001E98" w:rsidRDefault="00000000">
                  <w:pPr>
                    <w:spacing w:after="0" w:line="240" w:lineRule="auto"/>
                  </w:pPr>
                  <w:r>
                    <w:rPr>
                      <w:rFonts w:ascii="Arial" w:eastAsia="Arial" w:hAnsi="Arial"/>
                      <w:color w:val="000000"/>
                    </w:rPr>
                    <w:t>C.  Four liberties transition to preps and back up to liberties while maintaining arm-to-shoulder connection.</w:t>
                  </w:r>
                </w:p>
              </w:tc>
            </w:tr>
            <w:tr w:rsidR="00D85AE4" w14:paraId="62C61FB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9EE7ED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D83EA1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8B98B11" w14:textId="77777777" w:rsidR="00001E98" w:rsidRDefault="00000000">
                  <w:pPr>
                    <w:spacing w:after="0" w:line="240" w:lineRule="auto"/>
                  </w:pPr>
                  <w:r>
                    <w:rPr>
                      <w:rFonts w:ascii="Arial" w:eastAsia="Arial" w:hAnsi="Arial"/>
                      <w:color w:val="000000"/>
                    </w:rPr>
                    <w:t>D.  Both B and C</w:t>
                  </w:r>
                </w:p>
              </w:tc>
            </w:tr>
            <w:tr w:rsidR="00D85AE4" w14:paraId="1706AD0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0BCCEB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65289E8"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781842A" w14:textId="77777777" w:rsidR="00001E98" w:rsidRDefault="00001E98">
                  <w:pPr>
                    <w:spacing w:after="0" w:line="240" w:lineRule="auto"/>
                  </w:pPr>
                </w:p>
              </w:tc>
            </w:tr>
            <w:tr w:rsidR="00D85AE4" w14:paraId="49A4C309"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6278C9F" w14:textId="77777777" w:rsidR="00001E98" w:rsidRDefault="00000000">
                  <w:pPr>
                    <w:spacing w:after="0" w:line="240" w:lineRule="auto"/>
                    <w:jc w:val="right"/>
                  </w:pPr>
                  <w:r>
                    <w:rPr>
                      <w:rFonts w:ascii="Arial" w:eastAsia="Arial" w:hAnsi="Arial"/>
                      <w:color w:val="000000"/>
                    </w:rPr>
                    <w:t>24</w:t>
                  </w:r>
                </w:p>
              </w:tc>
              <w:tc>
                <w:tcPr>
                  <w:tcW w:w="333" w:type="dxa"/>
                  <w:tcBorders>
                    <w:top w:val="nil"/>
                    <w:left w:val="nil"/>
                    <w:bottom w:val="nil"/>
                    <w:right w:val="nil"/>
                  </w:tcBorders>
                  <w:tcMar>
                    <w:top w:w="39" w:type="dxa"/>
                    <w:left w:w="0" w:type="dxa"/>
                    <w:bottom w:w="39" w:type="dxa"/>
                    <w:right w:w="39" w:type="dxa"/>
                  </w:tcMar>
                </w:tcPr>
                <w:p w14:paraId="664AB5BB"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B2ABE71" w14:textId="77777777" w:rsidR="00001E98" w:rsidRDefault="00000000">
                  <w:pPr>
                    <w:spacing w:after="0" w:line="240" w:lineRule="auto"/>
                  </w:pPr>
                  <w:r>
                    <w:rPr>
                      <w:rFonts w:ascii="Arial" w:eastAsia="Arial" w:hAnsi="Arial"/>
                      <w:color w:val="000000"/>
                    </w:rPr>
                    <w:t xml:space="preserve">Which of the following non-release stunts (lifts) is/are ILLEGAL: </w:t>
                  </w:r>
                </w:p>
              </w:tc>
            </w:tr>
            <w:tr w:rsidR="00001E98" w14:paraId="314C00B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0DB1FC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15E6079"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CA7B343"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894D8BF" w14:textId="77777777" w:rsidR="00001E98" w:rsidRDefault="00000000">
                  <w:pPr>
                    <w:spacing w:after="0" w:line="240" w:lineRule="auto"/>
                  </w:pPr>
                  <w:r>
                    <w:rPr>
                      <w:rFonts w:ascii="Arial" w:eastAsia="Arial" w:hAnsi="Arial"/>
                      <w:color w:val="000000"/>
                    </w:rPr>
                    <w:t>Jumping unassisted onto the back of a base (supporting dancer) who is in a horizontal position.</w:t>
                  </w:r>
                </w:p>
              </w:tc>
            </w:tr>
            <w:tr w:rsidR="00001E98" w14:paraId="58696C3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BC3A50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B9DBFE7"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DD7BEA8"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8BA26A5" w14:textId="77777777" w:rsidR="00001E98" w:rsidRDefault="00000000">
                  <w:pPr>
                    <w:spacing w:after="0" w:line="240" w:lineRule="auto"/>
                  </w:pPr>
                  <w:r>
                    <w:rPr>
                      <w:rFonts w:ascii="Arial" w:eastAsia="Arial" w:hAnsi="Arial"/>
                      <w:color w:val="000000"/>
                    </w:rPr>
                    <w:t>Two extended stunts (lifts) brace each other with arm-to-shoulder connections.</w:t>
                  </w:r>
                </w:p>
              </w:tc>
            </w:tr>
            <w:tr w:rsidR="00D85AE4" w14:paraId="2830AF2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F68955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A3679B5"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6E7F0B1" w14:textId="77777777" w:rsidR="00001E98" w:rsidRDefault="00000000">
                  <w:pPr>
                    <w:spacing w:after="0" w:line="240" w:lineRule="auto"/>
                  </w:pPr>
                  <w:r>
                    <w:rPr>
                      <w:rFonts w:ascii="Arial" w:eastAsia="Arial" w:hAnsi="Arial"/>
                      <w:color w:val="000000"/>
                    </w:rPr>
                    <w:t>C.  Stunts (lifts) that are two levels high.</w:t>
                  </w:r>
                </w:p>
              </w:tc>
            </w:tr>
            <w:tr w:rsidR="00D85AE4" w14:paraId="6594FB9C"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EBC6A3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D44CF1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3CAC92D" w14:textId="77777777" w:rsidR="00001E98" w:rsidRDefault="00000000">
                  <w:pPr>
                    <w:spacing w:after="0" w:line="240" w:lineRule="auto"/>
                  </w:pPr>
                  <w:r>
                    <w:rPr>
                      <w:rFonts w:ascii="Arial" w:eastAsia="Arial" w:hAnsi="Arial"/>
                      <w:color w:val="000000"/>
                    </w:rPr>
                    <w:t>D.  All of the above</w:t>
                  </w:r>
                </w:p>
              </w:tc>
            </w:tr>
            <w:tr w:rsidR="00D85AE4" w14:paraId="5A399D1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FFF737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5FE5DD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A623234" w14:textId="77777777" w:rsidR="00001E98" w:rsidRDefault="00001E98">
                  <w:pPr>
                    <w:spacing w:after="0" w:line="240" w:lineRule="auto"/>
                  </w:pPr>
                </w:p>
              </w:tc>
            </w:tr>
            <w:tr w:rsidR="00D85AE4" w14:paraId="7100EC30"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F4D09B2" w14:textId="77777777" w:rsidR="00001E98" w:rsidRDefault="00000000">
                  <w:pPr>
                    <w:spacing w:after="0" w:line="240" w:lineRule="auto"/>
                    <w:jc w:val="right"/>
                  </w:pPr>
                  <w:r>
                    <w:rPr>
                      <w:rFonts w:ascii="Arial" w:eastAsia="Arial" w:hAnsi="Arial"/>
                      <w:color w:val="000000"/>
                    </w:rPr>
                    <w:t>25</w:t>
                  </w:r>
                </w:p>
              </w:tc>
              <w:tc>
                <w:tcPr>
                  <w:tcW w:w="333" w:type="dxa"/>
                  <w:tcBorders>
                    <w:top w:val="nil"/>
                    <w:left w:val="nil"/>
                    <w:bottom w:val="nil"/>
                    <w:right w:val="nil"/>
                  </w:tcBorders>
                  <w:tcMar>
                    <w:top w:w="39" w:type="dxa"/>
                    <w:left w:w="0" w:type="dxa"/>
                    <w:bottom w:w="39" w:type="dxa"/>
                    <w:right w:w="39" w:type="dxa"/>
                  </w:tcMar>
                </w:tcPr>
                <w:p w14:paraId="7979D949"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291CDD0" w14:textId="77777777" w:rsidR="00001E98" w:rsidRDefault="00000000">
                  <w:pPr>
                    <w:spacing w:after="0" w:line="240" w:lineRule="auto"/>
                  </w:pPr>
                  <w:r>
                    <w:rPr>
                      <w:rFonts w:ascii="Arial" w:eastAsia="Arial" w:hAnsi="Arial"/>
                      <w:color w:val="000000"/>
                    </w:rPr>
                    <w:t>Which of the following MAY be performed on a prop:</w:t>
                  </w:r>
                </w:p>
              </w:tc>
            </w:tr>
            <w:tr w:rsidR="00001E98" w14:paraId="426780A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B71E00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AAB55D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A09CE69"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54064CA" w14:textId="77777777" w:rsidR="00001E98" w:rsidRDefault="00000000">
                  <w:pPr>
                    <w:spacing w:after="0" w:line="240" w:lineRule="auto"/>
                  </w:pPr>
                  <w:r>
                    <w:rPr>
                      <w:rFonts w:ascii="Arial" w:eastAsia="Arial" w:hAnsi="Arial"/>
                      <w:color w:val="000000"/>
                    </w:rPr>
                    <w:t>A double-based prep.</w:t>
                  </w:r>
                </w:p>
              </w:tc>
            </w:tr>
            <w:tr w:rsidR="00001E98" w14:paraId="463FF3C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7BEAC6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8E7E3C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31AEBCA"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7AD486AF" w14:textId="77777777" w:rsidR="00001E98" w:rsidRDefault="00000000">
                  <w:pPr>
                    <w:spacing w:after="0" w:line="240" w:lineRule="auto"/>
                  </w:pPr>
                  <w:r>
                    <w:rPr>
                      <w:rFonts w:ascii="Arial" w:eastAsia="Arial" w:hAnsi="Arial"/>
                      <w:color w:val="000000"/>
                    </w:rPr>
                    <w:t>A toe touch.</w:t>
                  </w:r>
                </w:p>
              </w:tc>
            </w:tr>
            <w:tr w:rsidR="00D85AE4" w14:paraId="2B8854A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E777A5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89D817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D7DC4D1" w14:textId="77777777" w:rsidR="00001E98" w:rsidRDefault="00000000">
                  <w:pPr>
                    <w:spacing w:after="0" w:line="240" w:lineRule="auto"/>
                  </w:pPr>
                  <w:r>
                    <w:rPr>
                      <w:rFonts w:ascii="Arial" w:eastAsia="Arial" w:hAnsi="Arial"/>
                      <w:color w:val="000000"/>
                    </w:rPr>
                    <w:t>C.  A tuck jump.</w:t>
                  </w:r>
                </w:p>
              </w:tc>
            </w:tr>
            <w:tr w:rsidR="00D85AE4" w14:paraId="58F6ADEA"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2823B64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D156D9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A19BD27" w14:textId="77777777" w:rsidR="00001E98" w:rsidRDefault="00000000">
                  <w:pPr>
                    <w:spacing w:after="0" w:line="240" w:lineRule="auto"/>
                  </w:pPr>
                  <w:r>
                    <w:rPr>
                      <w:rFonts w:ascii="Arial" w:eastAsia="Arial" w:hAnsi="Arial"/>
                      <w:color w:val="000000"/>
                    </w:rPr>
                    <w:t>D.  None of the above</w:t>
                  </w:r>
                </w:p>
              </w:tc>
            </w:tr>
            <w:tr w:rsidR="00D85AE4" w14:paraId="41BE5F71"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30131C4" w14:textId="77777777" w:rsidR="00001E98" w:rsidRDefault="00000000">
                  <w:pPr>
                    <w:spacing w:after="0" w:line="240" w:lineRule="auto"/>
                    <w:jc w:val="right"/>
                  </w:pPr>
                  <w:r>
                    <w:rPr>
                      <w:rFonts w:ascii="Arial" w:eastAsia="Arial" w:hAnsi="Arial"/>
                      <w:color w:val="000000"/>
                    </w:rPr>
                    <w:lastRenderedPageBreak/>
                    <w:t>26</w:t>
                  </w:r>
                </w:p>
              </w:tc>
              <w:tc>
                <w:tcPr>
                  <w:tcW w:w="333" w:type="dxa"/>
                  <w:tcBorders>
                    <w:top w:val="nil"/>
                    <w:left w:val="nil"/>
                    <w:bottom w:val="nil"/>
                    <w:right w:val="nil"/>
                  </w:tcBorders>
                  <w:tcMar>
                    <w:top w:w="39" w:type="dxa"/>
                    <w:left w:w="0" w:type="dxa"/>
                    <w:bottom w:w="39" w:type="dxa"/>
                    <w:right w:w="39" w:type="dxa"/>
                  </w:tcMar>
                </w:tcPr>
                <w:p w14:paraId="3FDF2896"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6F24CA0C" w14:textId="77777777" w:rsidR="00001E98" w:rsidRDefault="00000000">
                  <w:pPr>
                    <w:spacing w:after="0" w:line="240" w:lineRule="auto"/>
                  </w:pPr>
                  <w:r>
                    <w:rPr>
                      <w:rFonts w:ascii="Arial" w:eastAsia="Arial" w:hAnsi="Arial"/>
                      <w:color w:val="000000"/>
                    </w:rPr>
                    <w:t xml:space="preserve">A base must not: </w:t>
                  </w:r>
                </w:p>
              </w:tc>
            </w:tr>
            <w:tr w:rsidR="00001E98" w14:paraId="2BF1075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F603F9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A74D0B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E77A0D3"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E6175CC" w14:textId="77777777" w:rsidR="00001E98" w:rsidRDefault="00000000">
                  <w:pPr>
                    <w:spacing w:after="0" w:line="240" w:lineRule="auto"/>
                  </w:pPr>
                  <w:r>
                    <w:rPr>
                      <w:rFonts w:ascii="Arial" w:eastAsia="Arial" w:hAnsi="Arial"/>
                      <w:color w:val="000000"/>
                    </w:rPr>
                    <w:t>Assume a backbend position.</w:t>
                  </w:r>
                </w:p>
              </w:tc>
            </w:tr>
            <w:tr w:rsidR="00001E98" w14:paraId="4CD09C6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8B2CA8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E0F780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27D659D"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FAFF82C" w14:textId="77777777" w:rsidR="00001E98" w:rsidRDefault="00000000">
                  <w:pPr>
                    <w:spacing w:after="0" w:line="240" w:lineRule="auto"/>
                  </w:pPr>
                  <w:r>
                    <w:rPr>
                      <w:rFonts w:ascii="Arial" w:eastAsia="Arial" w:hAnsi="Arial"/>
                      <w:color w:val="000000"/>
                    </w:rPr>
                    <w:t>Hold objects in a hand that is not supporting a top person during an extension.</w:t>
                  </w:r>
                </w:p>
              </w:tc>
            </w:tr>
            <w:tr w:rsidR="00D85AE4" w14:paraId="664AFD4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A0D155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2F7FF4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F09E10C" w14:textId="77777777" w:rsidR="00001E98" w:rsidRDefault="00000000">
                  <w:pPr>
                    <w:spacing w:after="0" w:line="240" w:lineRule="auto"/>
                  </w:pPr>
                  <w:r>
                    <w:rPr>
                      <w:rFonts w:ascii="Arial" w:eastAsia="Arial" w:hAnsi="Arial"/>
                      <w:color w:val="000000"/>
                    </w:rPr>
                    <w:t>C.  Hold objects in a hand that is supporting a top person in a double-base prep.</w:t>
                  </w:r>
                </w:p>
              </w:tc>
            </w:tr>
            <w:tr w:rsidR="00D85AE4" w14:paraId="2F063AF8"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5E3F77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5998C8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EB14AB9" w14:textId="77777777" w:rsidR="00001E98" w:rsidRDefault="00000000">
                  <w:pPr>
                    <w:spacing w:after="0" w:line="240" w:lineRule="auto"/>
                  </w:pPr>
                  <w:r>
                    <w:rPr>
                      <w:rFonts w:ascii="Arial" w:eastAsia="Arial" w:hAnsi="Arial"/>
                      <w:color w:val="000000"/>
                    </w:rPr>
                    <w:t>D.  All of the above.</w:t>
                  </w:r>
                </w:p>
              </w:tc>
            </w:tr>
            <w:tr w:rsidR="00D85AE4" w14:paraId="3358CB5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46053B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E79706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3DAB540" w14:textId="77777777" w:rsidR="00001E98" w:rsidRDefault="00001E98">
                  <w:pPr>
                    <w:spacing w:after="0" w:line="240" w:lineRule="auto"/>
                  </w:pPr>
                </w:p>
              </w:tc>
            </w:tr>
            <w:tr w:rsidR="00D85AE4" w14:paraId="2A5EC5E3"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07EB6A1" w14:textId="77777777" w:rsidR="00001E98" w:rsidRDefault="00000000">
                  <w:pPr>
                    <w:spacing w:after="0" w:line="240" w:lineRule="auto"/>
                    <w:jc w:val="right"/>
                  </w:pPr>
                  <w:r>
                    <w:rPr>
                      <w:rFonts w:ascii="Arial" w:eastAsia="Arial" w:hAnsi="Arial"/>
                      <w:color w:val="000000"/>
                    </w:rPr>
                    <w:t>27</w:t>
                  </w:r>
                </w:p>
              </w:tc>
              <w:tc>
                <w:tcPr>
                  <w:tcW w:w="333" w:type="dxa"/>
                  <w:tcBorders>
                    <w:top w:val="nil"/>
                    <w:left w:val="nil"/>
                    <w:bottom w:val="nil"/>
                    <w:right w:val="nil"/>
                  </w:tcBorders>
                  <w:tcMar>
                    <w:top w:w="39" w:type="dxa"/>
                    <w:left w:w="0" w:type="dxa"/>
                    <w:bottom w:w="39" w:type="dxa"/>
                    <w:right w:w="39" w:type="dxa"/>
                  </w:tcMar>
                </w:tcPr>
                <w:p w14:paraId="48312464"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04DEB5E" w14:textId="77777777" w:rsidR="00001E98" w:rsidRDefault="00000000">
                  <w:pPr>
                    <w:spacing w:after="0" w:line="240" w:lineRule="auto"/>
                  </w:pPr>
                  <w:r>
                    <w:rPr>
                      <w:rFonts w:ascii="Arial" w:eastAsia="Arial" w:hAnsi="Arial"/>
                      <w:color w:val="000000"/>
                    </w:rPr>
                    <w:t xml:space="preserve">In a braced flip pyramid where the only connection between the bracer and top is a hand-to-foot connection, which of the following is/are TRUE? </w:t>
                  </w:r>
                </w:p>
              </w:tc>
            </w:tr>
            <w:tr w:rsidR="00001E98" w14:paraId="351276B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0DA69B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6153EB6"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8138152"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F54D8EB" w14:textId="77777777" w:rsidR="00001E98" w:rsidRDefault="00000000">
                  <w:pPr>
                    <w:spacing w:after="0" w:line="240" w:lineRule="auto"/>
                  </w:pPr>
                  <w:r>
                    <w:rPr>
                      <w:rFonts w:ascii="Arial" w:eastAsia="Arial" w:hAnsi="Arial"/>
                      <w:color w:val="000000"/>
                    </w:rPr>
                    <w:t>The bracer must be in a double-based prep with a spotter.</w:t>
                  </w:r>
                </w:p>
              </w:tc>
            </w:tr>
            <w:tr w:rsidR="00001E98" w14:paraId="3A52161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060AE3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808FB47"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B9CB792"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563B41A4" w14:textId="77777777" w:rsidR="00001E98" w:rsidRDefault="00000000">
                  <w:pPr>
                    <w:spacing w:after="0" w:line="240" w:lineRule="auto"/>
                  </w:pPr>
                  <w:r>
                    <w:rPr>
                      <w:rFonts w:ascii="Arial" w:eastAsia="Arial" w:hAnsi="Arial"/>
                      <w:color w:val="000000"/>
                    </w:rPr>
                    <w:t>The top person cannot perform any twists.</w:t>
                  </w:r>
                </w:p>
              </w:tc>
            </w:tr>
            <w:tr w:rsidR="00D85AE4" w14:paraId="67475D5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A26E85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1AD40D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E9CE766" w14:textId="77777777" w:rsidR="00001E98" w:rsidRDefault="00000000">
                  <w:pPr>
                    <w:spacing w:after="0" w:line="240" w:lineRule="auto"/>
                  </w:pPr>
                  <w:r>
                    <w:rPr>
                      <w:rFonts w:ascii="Arial" w:eastAsia="Arial" w:hAnsi="Arial"/>
                      <w:color w:val="000000"/>
                    </w:rPr>
                    <w:t>C.  The top person must be caught by the original bases.</w:t>
                  </w:r>
                </w:p>
              </w:tc>
            </w:tr>
            <w:tr w:rsidR="00D85AE4" w14:paraId="030F0B9C"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37D564F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090448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9A2E517" w14:textId="77777777" w:rsidR="00001E98" w:rsidRDefault="00000000">
                  <w:pPr>
                    <w:spacing w:after="0" w:line="240" w:lineRule="auto"/>
                  </w:pPr>
                  <w:r>
                    <w:rPr>
                      <w:rFonts w:ascii="Arial" w:eastAsia="Arial" w:hAnsi="Arial"/>
                      <w:color w:val="000000"/>
                    </w:rPr>
                    <w:t>D.  All of the above.</w:t>
                  </w:r>
                </w:p>
              </w:tc>
            </w:tr>
            <w:tr w:rsidR="00D85AE4" w14:paraId="654042D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314102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3BD4FE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0AF7503" w14:textId="77777777" w:rsidR="00001E98" w:rsidRDefault="00001E98">
                  <w:pPr>
                    <w:spacing w:after="0" w:line="240" w:lineRule="auto"/>
                  </w:pPr>
                </w:p>
              </w:tc>
            </w:tr>
            <w:tr w:rsidR="00D85AE4" w14:paraId="77BBC7E5"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D511A54" w14:textId="77777777" w:rsidR="00001E98" w:rsidRDefault="00000000">
                  <w:pPr>
                    <w:spacing w:after="0" w:line="240" w:lineRule="auto"/>
                    <w:jc w:val="right"/>
                  </w:pPr>
                  <w:r>
                    <w:rPr>
                      <w:rFonts w:ascii="Arial" w:eastAsia="Arial" w:hAnsi="Arial"/>
                      <w:color w:val="000000"/>
                    </w:rPr>
                    <w:t>28</w:t>
                  </w:r>
                </w:p>
              </w:tc>
              <w:tc>
                <w:tcPr>
                  <w:tcW w:w="333" w:type="dxa"/>
                  <w:tcBorders>
                    <w:top w:val="nil"/>
                    <w:left w:val="nil"/>
                    <w:bottom w:val="nil"/>
                    <w:right w:val="nil"/>
                  </w:tcBorders>
                  <w:tcMar>
                    <w:top w:w="39" w:type="dxa"/>
                    <w:left w:w="0" w:type="dxa"/>
                    <w:bottom w:w="39" w:type="dxa"/>
                    <w:right w:w="39" w:type="dxa"/>
                  </w:tcMar>
                </w:tcPr>
                <w:p w14:paraId="5B6BFBC1"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8A6030A" w14:textId="77777777" w:rsidR="00001E98" w:rsidRDefault="00000000">
                  <w:pPr>
                    <w:spacing w:after="0" w:line="240" w:lineRule="auto"/>
                  </w:pPr>
                  <w:r>
                    <w:rPr>
                      <w:rFonts w:ascii="Arial" w:eastAsia="Arial" w:hAnsi="Arial"/>
                      <w:color w:val="000000"/>
                    </w:rPr>
                    <w:t>With a top person in an inverted position, which of the following is ILLEGAL?</w:t>
                  </w:r>
                </w:p>
              </w:tc>
            </w:tr>
            <w:tr w:rsidR="00001E98" w14:paraId="7BDB206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9F08A8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C007F3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A1D5724"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2A4EB14" w14:textId="77777777" w:rsidR="00001E98" w:rsidRDefault="00000000">
                  <w:pPr>
                    <w:spacing w:after="0" w:line="240" w:lineRule="auto"/>
                  </w:pPr>
                  <w:r>
                    <w:rPr>
                      <w:rFonts w:ascii="Arial" w:eastAsia="Arial" w:hAnsi="Arial"/>
                      <w:color w:val="000000"/>
                    </w:rPr>
                    <w:t>The top person maintains contact with the base at prep level.</w:t>
                  </w:r>
                </w:p>
              </w:tc>
            </w:tr>
            <w:tr w:rsidR="00001E98" w14:paraId="2A3AC40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077DE5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199D3C6"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55E2BCB"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8C2F4EC" w14:textId="77777777" w:rsidR="00001E98" w:rsidRDefault="00000000">
                  <w:pPr>
                    <w:spacing w:after="0" w:line="240" w:lineRule="auto"/>
                  </w:pPr>
                  <w:r>
                    <w:rPr>
                      <w:rFonts w:ascii="Arial" w:eastAsia="Arial" w:hAnsi="Arial"/>
                      <w:color w:val="000000"/>
                    </w:rPr>
                    <w:t>The top person pauses or stops in an extended inverted position.</w:t>
                  </w:r>
                </w:p>
              </w:tc>
            </w:tr>
            <w:tr w:rsidR="00D85AE4" w14:paraId="72951F8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B7FD0A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175989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76CFDCD" w14:textId="77777777" w:rsidR="00001E98" w:rsidRDefault="00000000">
                  <w:pPr>
                    <w:spacing w:after="0" w:line="240" w:lineRule="auto"/>
                  </w:pPr>
                  <w:r>
                    <w:rPr>
                      <w:rFonts w:ascii="Arial" w:eastAsia="Arial" w:hAnsi="Arial"/>
                      <w:color w:val="000000"/>
                    </w:rPr>
                    <w:t>C.  The top person passes through extended level continuously to prep level inversion.</w:t>
                  </w:r>
                </w:p>
              </w:tc>
            </w:tr>
            <w:tr w:rsidR="00D85AE4" w14:paraId="34E6FA2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DE818F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C12DD8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AC8578E" w14:textId="77777777" w:rsidR="00001E98" w:rsidRDefault="00000000">
                  <w:pPr>
                    <w:spacing w:after="0" w:line="240" w:lineRule="auto"/>
                  </w:pPr>
                  <w:r>
                    <w:rPr>
                      <w:rFonts w:ascii="Arial" w:eastAsia="Arial" w:hAnsi="Arial"/>
                      <w:color w:val="000000"/>
                    </w:rPr>
                    <w:t>D.  The top person completes a twisting dismount from a prep level inversion to a cradle.</w:t>
                  </w:r>
                </w:p>
              </w:tc>
            </w:tr>
            <w:tr w:rsidR="00D85AE4" w14:paraId="68FE15A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8A6694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3224CF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5EEAC91" w14:textId="77777777" w:rsidR="00001E98" w:rsidRDefault="00001E98">
                  <w:pPr>
                    <w:spacing w:after="0" w:line="240" w:lineRule="auto"/>
                  </w:pPr>
                </w:p>
              </w:tc>
            </w:tr>
            <w:tr w:rsidR="00D85AE4" w14:paraId="3ED780AA"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769180AE" w14:textId="77777777" w:rsidR="00001E98" w:rsidRDefault="00000000">
                  <w:pPr>
                    <w:spacing w:after="0" w:line="240" w:lineRule="auto"/>
                    <w:jc w:val="right"/>
                  </w:pPr>
                  <w:r>
                    <w:rPr>
                      <w:rFonts w:ascii="Arial" w:eastAsia="Arial" w:hAnsi="Arial"/>
                      <w:color w:val="000000"/>
                    </w:rPr>
                    <w:t>29</w:t>
                  </w:r>
                </w:p>
              </w:tc>
              <w:tc>
                <w:tcPr>
                  <w:tcW w:w="333" w:type="dxa"/>
                  <w:tcBorders>
                    <w:top w:val="nil"/>
                    <w:left w:val="nil"/>
                    <w:bottom w:val="nil"/>
                    <w:right w:val="nil"/>
                  </w:tcBorders>
                  <w:tcMar>
                    <w:top w:w="39" w:type="dxa"/>
                    <w:left w:w="0" w:type="dxa"/>
                    <w:bottom w:w="39" w:type="dxa"/>
                    <w:right w:w="39" w:type="dxa"/>
                  </w:tcMar>
                </w:tcPr>
                <w:p w14:paraId="47028B52"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47A7A939" w14:textId="77777777" w:rsidR="00001E98" w:rsidRDefault="00000000">
                  <w:pPr>
                    <w:spacing w:after="0" w:line="240" w:lineRule="auto"/>
                  </w:pPr>
                  <w:r>
                    <w:rPr>
                      <w:rFonts w:ascii="Arial" w:eastAsia="Arial" w:hAnsi="Arial"/>
                      <w:color w:val="000000"/>
                    </w:rPr>
                    <w:t>A top person must NOT be in a face-down position:</w:t>
                  </w:r>
                </w:p>
              </w:tc>
            </w:tr>
            <w:tr w:rsidR="00001E98" w14:paraId="4B0A0EB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C6FC29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688E39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C90BFE6"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81EA76E" w14:textId="77777777" w:rsidR="00001E98" w:rsidRDefault="00000000">
                  <w:pPr>
                    <w:spacing w:after="0" w:line="240" w:lineRule="auto"/>
                  </w:pPr>
                  <w:r>
                    <w:rPr>
                      <w:rFonts w:ascii="Arial" w:eastAsia="Arial" w:hAnsi="Arial"/>
                      <w:color w:val="000000"/>
                    </w:rPr>
                    <w:t>Between bases in which the top person's torso is suspended below the arms and legs.</w:t>
                  </w:r>
                </w:p>
              </w:tc>
            </w:tr>
            <w:tr w:rsidR="00001E98" w14:paraId="6778B2C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BE4322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C65565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36AF1736"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761A3BE5" w14:textId="77777777" w:rsidR="00001E98" w:rsidRDefault="00000000">
                  <w:pPr>
                    <w:spacing w:after="0" w:line="240" w:lineRule="auto"/>
                  </w:pPr>
                  <w:r>
                    <w:rPr>
                      <w:rFonts w:ascii="Arial" w:eastAsia="Arial" w:hAnsi="Arial"/>
                      <w:color w:val="000000"/>
                    </w:rPr>
                    <w:t>During a swinging stunt.</w:t>
                  </w:r>
                </w:p>
              </w:tc>
            </w:tr>
            <w:tr w:rsidR="00D85AE4" w14:paraId="4D0384E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C6E8BF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7FCC4F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71C4A90" w14:textId="77777777" w:rsidR="00001E98" w:rsidRDefault="00000000">
                  <w:pPr>
                    <w:spacing w:after="0" w:line="240" w:lineRule="auto"/>
                  </w:pPr>
                  <w:r>
                    <w:rPr>
                      <w:rFonts w:ascii="Arial" w:eastAsia="Arial" w:hAnsi="Arial"/>
                      <w:color w:val="000000"/>
                    </w:rPr>
                    <w:t>C.  Both A and B.</w:t>
                  </w:r>
                </w:p>
              </w:tc>
            </w:tr>
            <w:tr w:rsidR="00D85AE4" w14:paraId="201C98B2"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1B0E88E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7A6F0D8"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A7249A9" w14:textId="77777777" w:rsidR="00001E98" w:rsidRDefault="00000000">
                  <w:pPr>
                    <w:spacing w:after="0" w:line="240" w:lineRule="auto"/>
                  </w:pPr>
                  <w:r>
                    <w:rPr>
                      <w:rFonts w:ascii="Arial" w:eastAsia="Arial" w:hAnsi="Arial"/>
                      <w:color w:val="000000"/>
                    </w:rPr>
                    <w:t>D.  There are no restrictions on the top person in a face-down position.</w:t>
                  </w:r>
                </w:p>
              </w:tc>
            </w:tr>
            <w:tr w:rsidR="00D85AE4" w14:paraId="15ECD19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B21A2F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47529B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DCEC287" w14:textId="77777777" w:rsidR="00001E98" w:rsidRDefault="00001E98">
                  <w:pPr>
                    <w:spacing w:after="0" w:line="240" w:lineRule="auto"/>
                  </w:pPr>
                </w:p>
              </w:tc>
            </w:tr>
            <w:tr w:rsidR="00D85AE4" w14:paraId="17C927F5"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9325D63" w14:textId="77777777" w:rsidR="00001E98" w:rsidRDefault="00000000">
                  <w:pPr>
                    <w:spacing w:after="0" w:line="240" w:lineRule="auto"/>
                    <w:jc w:val="right"/>
                  </w:pPr>
                  <w:r>
                    <w:rPr>
                      <w:rFonts w:ascii="Arial" w:eastAsia="Arial" w:hAnsi="Arial"/>
                      <w:color w:val="000000"/>
                    </w:rPr>
                    <w:t>30</w:t>
                  </w:r>
                </w:p>
              </w:tc>
              <w:tc>
                <w:tcPr>
                  <w:tcW w:w="333" w:type="dxa"/>
                  <w:tcBorders>
                    <w:top w:val="nil"/>
                    <w:left w:val="nil"/>
                    <w:bottom w:val="nil"/>
                    <w:right w:val="nil"/>
                  </w:tcBorders>
                  <w:tcMar>
                    <w:top w:w="39" w:type="dxa"/>
                    <w:left w:w="0" w:type="dxa"/>
                    <w:bottom w:w="39" w:type="dxa"/>
                    <w:right w:w="39" w:type="dxa"/>
                  </w:tcMar>
                </w:tcPr>
                <w:p w14:paraId="5C356146"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06E1B11F" w14:textId="77777777" w:rsidR="00001E98" w:rsidRDefault="00000000">
                  <w:pPr>
                    <w:spacing w:after="0" w:line="240" w:lineRule="auto"/>
                  </w:pPr>
                  <w:r>
                    <w:rPr>
                      <w:rFonts w:ascii="Arial" w:eastAsia="Arial" w:hAnsi="Arial"/>
                      <w:color w:val="000000"/>
                    </w:rPr>
                    <w:t xml:space="preserve">During a braced flip with a hand-to-hand/arm connection, the top person may NOT perform the following: </w:t>
                  </w:r>
                </w:p>
              </w:tc>
            </w:tr>
            <w:tr w:rsidR="00001E98" w14:paraId="1945B17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B0EA70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C2A031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2C583DE"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E608E73" w14:textId="77777777" w:rsidR="00001E98" w:rsidRDefault="00000000">
                  <w:pPr>
                    <w:spacing w:after="0" w:line="240" w:lineRule="auto"/>
                  </w:pPr>
                  <w:r>
                    <w:rPr>
                      <w:rFonts w:ascii="Arial" w:eastAsia="Arial" w:hAnsi="Arial"/>
                      <w:color w:val="000000"/>
                    </w:rPr>
                    <w:t>A 1/4 twist.</w:t>
                  </w:r>
                </w:p>
              </w:tc>
            </w:tr>
            <w:tr w:rsidR="00001E98" w14:paraId="3F7040F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1B5D3F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7923566"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F177581"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2039B78" w14:textId="77777777" w:rsidR="00001E98" w:rsidRDefault="00000000">
                  <w:pPr>
                    <w:spacing w:after="0" w:line="240" w:lineRule="auto"/>
                  </w:pPr>
                  <w:r>
                    <w:rPr>
                      <w:rFonts w:ascii="Arial" w:eastAsia="Arial" w:hAnsi="Arial"/>
                      <w:color w:val="000000"/>
                    </w:rPr>
                    <w:t xml:space="preserve">A 1/2 twist. </w:t>
                  </w:r>
                </w:p>
              </w:tc>
            </w:tr>
            <w:tr w:rsidR="00D85AE4" w14:paraId="2592C71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079B6B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863B35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3E50705" w14:textId="77777777" w:rsidR="00001E98" w:rsidRDefault="00000000">
                  <w:pPr>
                    <w:spacing w:after="0" w:line="240" w:lineRule="auto"/>
                  </w:pPr>
                  <w:r>
                    <w:rPr>
                      <w:rFonts w:ascii="Arial" w:eastAsia="Arial" w:hAnsi="Arial"/>
                      <w:color w:val="000000"/>
                    </w:rPr>
                    <w:t>C.  A full twist.</w:t>
                  </w:r>
                </w:p>
              </w:tc>
            </w:tr>
            <w:tr w:rsidR="00D85AE4" w14:paraId="268B10B5"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0AEDC1F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E35C73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0285734" w14:textId="77777777" w:rsidR="00001E98" w:rsidRDefault="00000000">
                  <w:pPr>
                    <w:spacing w:after="0" w:line="240" w:lineRule="auto"/>
                  </w:pPr>
                  <w:r>
                    <w:rPr>
                      <w:rFonts w:ascii="Arial" w:eastAsia="Arial" w:hAnsi="Arial"/>
                      <w:color w:val="000000"/>
                    </w:rPr>
                    <w:t>D.  A 1 1/4 twist.</w:t>
                  </w:r>
                </w:p>
              </w:tc>
            </w:tr>
            <w:tr w:rsidR="00D85AE4" w14:paraId="2AE6B6A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394F7E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4F7577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FE38EDB" w14:textId="77777777" w:rsidR="00001E98" w:rsidRDefault="00001E98">
                  <w:pPr>
                    <w:spacing w:after="0" w:line="240" w:lineRule="auto"/>
                  </w:pPr>
                </w:p>
              </w:tc>
            </w:tr>
            <w:tr w:rsidR="00D85AE4" w14:paraId="4EED502E"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FF95817" w14:textId="77777777" w:rsidR="00001E98" w:rsidRDefault="00000000">
                  <w:pPr>
                    <w:spacing w:after="0" w:line="240" w:lineRule="auto"/>
                    <w:jc w:val="right"/>
                  </w:pPr>
                  <w:r>
                    <w:rPr>
                      <w:rFonts w:ascii="Arial" w:eastAsia="Arial" w:hAnsi="Arial"/>
                      <w:color w:val="000000"/>
                    </w:rPr>
                    <w:t>31</w:t>
                  </w:r>
                </w:p>
              </w:tc>
              <w:tc>
                <w:tcPr>
                  <w:tcW w:w="333" w:type="dxa"/>
                  <w:tcBorders>
                    <w:top w:val="nil"/>
                    <w:left w:val="nil"/>
                    <w:bottom w:val="nil"/>
                    <w:right w:val="nil"/>
                  </w:tcBorders>
                  <w:tcMar>
                    <w:top w:w="39" w:type="dxa"/>
                    <w:left w:w="0" w:type="dxa"/>
                    <w:bottom w:w="39" w:type="dxa"/>
                    <w:right w:w="39" w:type="dxa"/>
                  </w:tcMar>
                </w:tcPr>
                <w:p w14:paraId="4BB55221"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061CABDC" w14:textId="77777777" w:rsidR="00001E98" w:rsidRDefault="00000000">
                  <w:pPr>
                    <w:spacing w:after="0" w:line="240" w:lineRule="auto"/>
                  </w:pPr>
                  <w:r>
                    <w:rPr>
                      <w:rFonts w:ascii="Arial" w:eastAsia="Arial" w:hAnsi="Arial"/>
                      <w:color w:val="000000"/>
                    </w:rPr>
                    <w:t>A top person performs a front walkover approach into a non-inverted loading position. The individual is allowed to:</w:t>
                  </w:r>
                </w:p>
              </w:tc>
            </w:tr>
            <w:tr w:rsidR="00001E98" w14:paraId="403D476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129E45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F2A4343"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36330C4"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F52A2D3" w14:textId="77777777" w:rsidR="00001E98" w:rsidRDefault="00000000">
                  <w:pPr>
                    <w:spacing w:after="0" w:line="240" w:lineRule="auto"/>
                  </w:pPr>
                  <w:r>
                    <w:rPr>
                      <w:rFonts w:ascii="Arial" w:eastAsia="Arial" w:hAnsi="Arial"/>
                      <w:color w:val="000000"/>
                    </w:rPr>
                    <w:t>Hold a sign.</w:t>
                  </w:r>
                </w:p>
              </w:tc>
            </w:tr>
            <w:tr w:rsidR="00001E98" w14:paraId="133B2D9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9E9109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D2E1FF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D8DEA0C"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4858D6F4" w14:textId="77777777" w:rsidR="00001E98" w:rsidRDefault="00000000">
                  <w:pPr>
                    <w:spacing w:after="0" w:line="240" w:lineRule="auto"/>
                  </w:pPr>
                  <w:r>
                    <w:rPr>
                      <w:rFonts w:ascii="Arial" w:eastAsia="Arial" w:hAnsi="Arial"/>
                      <w:color w:val="000000"/>
                    </w:rPr>
                    <w:t xml:space="preserve">Hold poms. </w:t>
                  </w:r>
                </w:p>
              </w:tc>
            </w:tr>
            <w:tr w:rsidR="00D85AE4" w14:paraId="169E942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0503F8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1A3450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F9B6BCA" w14:textId="77777777" w:rsidR="00001E98" w:rsidRDefault="00000000">
                  <w:pPr>
                    <w:spacing w:after="0" w:line="240" w:lineRule="auto"/>
                  </w:pPr>
                  <w:r>
                    <w:rPr>
                      <w:rFonts w:ascii="Arial" w:eastAsia="Arial" w:hAnsi="Arial"/>
                      <w:color w:val="000000"/>
                    </w:rPr>
                    <w:t>C.  Both A and B.</w:t>
                  </w:r>
                </w:p>
              </w:tc>
            </w:tr>
            <w:tr w:rsidR="00D85AE4" w14:paraId="1CE9CD34"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CA582B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494805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00B9B76" w14:textId="77777777" w:rsidR="00001E98" w:rsidRDefault="00000000">
                  <w:pPr>
                    <w:spacing w:after="0" w:line="240" w:lineRule="auto"/>
                  </w:pPr>
                  <w:r>
                    <w:rPr>
                      <w:rFonts w:ascii="Arial" w:eastAsia="Arial" w:hAnsi="Arial"/>
                      <w:color w:val="000000"/>
                    </w:rPr>
                    <w:t>D.  None of the above.</w:t>
                  </w:r>
                </w:p>
              </w:tc>
            </w:tr>
            <w:tr w:rsidR="00D85AE4" w14:paraId="1EF5580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9D7ACB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209C29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B7C14F1" w14:textId="77777777" w:rsidR="00001E98" w:rsidRDefault="00001E98">
                  <w:pPr>
                    <w:spacing w:after="0" w:line="240" w:lineRule="auto"/>
                  </w:pPr>
                </w:p>
              </w:tc>
            </w:tr>
            <w:tr w:rsidR="00D85AE4" w14:paraId="2018D831"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53E4F1E" w14:textId="77777777" w:rsidR="00001E98" w:rsidRDefault="00000000">
                  <w:pPr>
                    <w:spacing w:after="0" w:line="240" w:lineRule="auto"/>
                    <w:jc w:val="right"/>
                  </w:pPr>
                  <w:r>
                    <w:rPr>
                      <w:rFonts w:ascii="Arial" w:eastAsia="Arial" w:hAnsi="Arial"/>
                      <w:color w:val="000000"/>
                    </w:rPr>
                    <w:t>32</w:t>
                  </w:r>
                </w:p>
              </w:tc>
              <w:tc>
                <w:tcPr>
                  <w:tcW w:w="333" w:type="dxa"/>
                  <w:tcBorders>
                    <w:top w:val="nil"/>
                    <w:left w:val="nil"/>
                    <w:bottom w:val="nil"/>
                    <w:right w:val="nil"/>
                  </w:tcBorders>
                  <w:tcMar>
                    <w:top w:w="39" w:type="dxa"/>
                    <w:left w:w="0" w:type="dxa"/>
                    <w:bottom w:w="39" w:type="dxa"/>
                    <w:right w:w="39" w:type="dxa"/>
                  </w:tcMar>
                </w:tcPr>
                <w:p w14:paraId="026E1E8C"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596A2DF" w14:textId="77777777" w:rsidR="00001E98" w:rsidRDefault="00000000">
                  <w:pPr>
                    <w:spacing w:after="0" w:line="240" w:lineRule="auto"/>
                  </w:pPr>
                  <w:r>
                    <w:rPr>
                      <w:rFonts w:ascii="Arial" w:eastAsia="Arial" w:hAnsi="Arial"/>
                      <w:color w:val="000000"/>
                    </w:rPr>
                    <w:t>A non-flipping braced release pyramid with only a hand-to-foot connection between the top person and bracer REQUIRES which of the following conditions:</w:t>
                  </w:r>
                </w:p>
              </w:tc>
            </w:tr>
            <w:tr w:rsidR="00001E98" w14:paraId="7C9429D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42A90E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00634EE"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92952B9"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15748E4" w14:textId="77777777" w:rsidR="00001E98" w:rsidRDefault="00000000">
                  <w:pPr>
                    <w:spacing w:after="0" w:line="240" w:lineRule="auto"/>
                  </w:pPr>
                  <w:r>
                    <w:rPr>
                      <w:rFonts w:ascii="Arial" w:eastAsia="Arial" w:hAnsi="Arial"/>
                      <w:color w:val="000000"/>
                    </w:rPr>
                    <w:t>Top person is caught by the original bases.</w:t>
                  </w:r>
                </w:p>
              </w:tc>
            </w:tr>
            <w:tr w:rsidR="00001E98" w14:paraId="0B62F4D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B1532B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747264A"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F94CB3C"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A459B47" w14:textId="77777777" w:rsidR="00001E98" w:rsidRDefault="00000000">
                  <w:pPr>
                    <w:spacing w:after="0" w:line="240" w:lineRule="auto"/>
                  </w:pPr>
                  <w:r>
                    <w:rPr>
                      <w:rFonts w:ascii="Arial" w:eastAsia="Arial" w:hAnsi="Arial"/>
                      <w:color w:val="000000"/>
                    </w:rPr>
                    <w:t>Top person goes to a cradle.</w:t>
                  </w:r>
                </w:p>
              </w:tc>
            </w:tr>
            <w:tr w:rsidR="00D85AE4" w14:paraId="69458BA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E58CF1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00CF15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B9407CC" w14:textId="77777777" w:rsidR="00001E98" w:rsidRDefault="00000000">
                  <w:pPr>
                    <w:spacing w:after="0" w:line="240" w:lineRule="auto"/>
                  </w:pPr>
                  <w:r>
                    <w:rPr>
                      <w:rFonts w:ascii="Arial" w:eastAsia="Arial" w:hAnsi="Arial"/>
                      <w:color w:val="000000"/>
                    </w:rPr>
                    <w:t>C.  Each bracer must be at prep level or below.</w:t>
                  </w:r>
                </w:p>
              </w:tc>
            </w:tr>
            <w:tr w:rsidR="00D85AE4" w14:paraId="0038933E"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2C0C172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6E132E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86B55F5" w14:textId="77777777" w:rsidR="00001E98" w:rsidRDefault="00000000">
                  <w:pPr>
                    <w:spacing w:after="0" w:line="240" w:lineRule="auto"/>
                  </w:pPr>
                  <w:r>
                    <w:rPr>
                      <w:rFonts w:ascii="Arial" w:eastAsia="Arial" w:hAnsi="Arial"/>
                      <w:color w:val="000000"/>
                    </w:rPr>
                    <w:t>D.  Both A and B.</w:t>
                  </w:r>
                </w:p>
              </w:tc>
            </w:tr>
            <w:tr w:rsidR="00D85AE4" w14:paraId="3564736A"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6432364" w14:textId="77777777" w:rsidR="00001E98" w:rsidRDefault="00000000">
                  <w:pPr>
                    <w:spacing w:after="0" w:line="240" w:lineRule="auto"/>
                    <w:jc w:val="right"/>
                  </w:pPr>
                  <w:r>
                    <w:rPr>
                      <w:rFonts w:ascii="Arial" w:eastAsia="Arial" w:hAnsi="Arial"/>
                      <w:color w:val="000000"/>
                    </w:rPr>
                    <w:lastRenderedPageBreak/>
                    <w:t>33</w:t>
                  </w:r>
                </w:p>
              </w:tc>
              <w:tc>
                <w:tcPr>
                  <w:tcW w:w="333" w:type="dxa"/>
                  <w:tcBorders>
                    <w:top w:val="nil"/>
                    <w:left w:val="nil"/>
                    <w:bottom w:val="nil"/>
                    <w:right w:val="nil"/>
                  </w:tcBorders>
                  <w:tcMar>
                    <w:top w:w="39" w:type="dxa"/>
                    <w:left w:w="0" w:type="dxa"/>
                    <w:bottom w:w="39" w:type="dxa"/>
                    <w:right w:w="39" w:type="dxa"/>
                  </w:tcMar>
                </w:tcPr>
                <w:p w14:paraId="48B18C6B"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E64BD96" w14:textId="77777777" w:rsidR="00001E98" w:rsidRDefault="00000000">
                  <w:pPr>
                    <w:spacing w:after="0" w:line="240" w:lineRule="auto"/>
                  </w:pPr>
                  <w:r>
                    <w:rPr>
                      <w:rFonts w:ascii="Arial" w:eastAsia="Arial" w:hAnsi="Arial"/>
                      <w:color w:val="000000"/>
                    </w:rPr>
                    <w:t xml:space="preserve">Bracers in a braced flip can drop to a loading position or release the top person once they are descending, as long as the top person is landing: </w:t>
                  </w:r>
                </w:p>
              </w:tc>
            </w:tr>
            <w:tr w:rsidR="00001E98" w14:paraId="4A22DA7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9AC721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7A29CC0"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4643FE6"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24F445B4" w14:textId="77777777" w:rsidR="00001E98" w:rsidRDefault="00000000">
                  <w:pPr>
                    <w:spacing w:after="0" w:line="240" w:lineRule="auto"/>
                  </w:pPr>
                  <w:r>
                    <w:rPr>
                      <w:rFonts w:ascii="Arial" w:eastAsia="Arial" w:hAnsi="Arial"/>
                      <w:color w:val="000000"/>
                    </w:rPr>
                    <w:t>In a cradle.</w:t>
                  </w:r>
                </w:p>
              </w:tc>
            </w:tr>
            <w:tr w:rsidR="00001E98" w14:paraId="767099C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624CDE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CFC886A"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3F0A0E65"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7FD701E5" w14:textId="77777777" w:rsidR="00001E98" w:rsidRDefault="00000000">
                  <w:pPr>
                    <w:spacing w:after="0" w:line="240" w:lineRule="auto"/>
                  </w:pPr>
                  <w:r>
                    <w:rPr>
                      <w:rFonts w:ascii="Arial" w:eastAsia="Arial" w:hAnsi="Arial"/>
                      <w:color w:val="000000"/>
                    </w:rPr>
                    <w:t>In a horizontal position (face up or face down).</w:t>
                  </w:r>
                </w:p>
              </w:tc>
            </w:tr>
            <w:tr w:rsidR="00D85AE4" w14:paraId="2ED8057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8C8ADE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5C54B5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CE743AF" w14:textId="77777777" w:rsidR="00001E98" w:rsidRDefault="00000000">
                  <w:pPr>
                    <w:spacing w:after="0" w:line="240" w:lineRule="auto"/>
                  </w:pPr>
                  <w:r>
                    <w:rPr>
                      <w:rFonts w:ascii="Arial" w:eastAsia="Arial" w:hAnsi="Arial"/>
                      <w:color w:val="000000"/>
                    </w:rPr>
                    <w:t>C.  On the performing surface with one or both feet.</w:t>
                  </w:r>
                </w:p>
              </w:tc>
            </w:tr>
            <w:tr w:rsidR="00D85AE4" w14:paraId="2190FA60"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30558D0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D0F27B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9748FB2" w14:textId="77777777" w:rsidR="00001E98" w:rsidRDefault="00000000">
                  <w:pPr>
                    <w:spacing w:after="0" w:line="240" w:lineRule="auto"/>
                  </w:pPr>
                  <w:r>
                    <w:rPr>
                      <w:rFonts w:ascii="Arial" w:eastAsia="Arial" w:hAnsi="Arial"/>
                      <w:color w:val="000000"/>
                    </w:rPr>
                    <w:t>D.  All of the above.</w:t>
                  </w:r>
                </w:p>
              </w:tc>
            </w:tr>
            <w:tr w:rsidR="00D85AE4" w14:paraId="430DCE5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E194B3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B66DAE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3E81DDD" w14:textId="77777777" w:rsidR="00001E98" w:rsidRDefault="00001E98">
                  <w:pPr>
                    <w:spacing w:after="0" w:line="240" w:lineRule="auto"/>
                  </w:pPr>
                </w:p>
              </w:tc>
            </w:tr>
            <w:tr w:rsidR="00D85AE4" w14:paraId="6016D8E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3B131D4" w14:textId="77777777" w:rsidR="00001E98" w:rsidRDefault="00000000">
                  <w:pPr>
                    <w:spacing w:after="0" w:line="240" w:lineRule="auto"/>
                    <w:jc w:val="right"/>
                  </w:pPr>
                  <w:r>
                    <w:rPr>
                      <w:rFonts w:ascii="Arial" w:eastAsia="Arial" w:hAnsi="Arial"/>
                      <w:color w:val="000000"/>
                    </w:rPr>
                    <w:t>34</w:t>
                  </w:r>
                </w:p>
              </w:tc>
              <w:tc>
                <w:tcPr>
                  <w:tcW w:w="333" w:type="dxa"/>
                  <w:tcBorders>
                    <w:top w:val="nil"/>
                    <w:left w:val="nil"/>
                    <w:bottom w:val="nil"/>
                    <w:right w:val="nil"/>
                  </w:tcBorders>
                  <w:tcMar>
                    <w:top w:w="39" w:type="dxa"/>
                    <w:left w:w="0" w:type="dxa"/>
                    <w:bottom w:w="39" w:type="dxa"/>
                    <w:right w:w="39" w:type="dxa"/>
                  </w:tcMar>
                </w:tcPr>
                <w:p w14:paraId="3FD1462B"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A7DA348" w14:textId="77777777" w:rsidR="00001E98" w:rsidRDefault="00000000">
                  <w:pPr>
                    <w:spacing w:after="0" w:line="240" w:lineRule="auto"/>
                  </w:pPr>
                  <w:r>
                    <w:rPr>
                      <w:rFonts w:ascii="Arial" w:eastAsia="Arial" w:hAnsi="Arial"/>
                      <w:color w:val="000000"/>
                    </w:rPr>
                    <w:t>Which of the following release stunts is considered LEGAL?</w:t>
                  </w:r>
                </w:p>
              </w:tc>
            </w:tr>
            <w:tr w:rsidR="00001E98" w14:paraId="695BDCD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78B4EE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65E2CC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5E9F2F1"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B19D70D" w14:textId="77777777" w:rsidR="00001E98" w:rsidRDefault="00000000">
                  <w:pPr>
                    <w:spacing w:after="0" w:line="240" w:lineRule="auto"/>
                  </w:pPr>
                  <w:r>
                    <w:rPr>
                      <w:rFonts w:ascii="Arial" w:eastAsia="Arial" w:hAnsi="Arial"/>
                      <w:color w:val="000000"/>
                    </w:rPr>
                    <w:t>A top person in a vertical position at prep level is released with a full twist to extended level.</w:t>
                  </w:r>
                </w:p>
              </w:tc>
            </w:tr>
            <w:tr w:rsidR="00001E98" w14:paraId="683FB5B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434437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40D8692"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5F0746A"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24AEFD7F" w14:textId="77777777" w:rsidR="00001E98" w:rsidRDefault="00000000">
                  <w:pPr>
                    <w:spacing w:after="0" w:line="240" w:lineRule="auto"/>
                  </w:pPr>
                  <w:r>
                    <w:rPr>
                      <w:rFonts w:ascii="Arial" w:eastAsia="Arial" w:hAnsi="Arial"/>
                      <w:color w:val="000000"/>
                    </w:rPr>
                    <w:t>A top person in a horizontal position at prep level is released to extended vertical position.</w:t>
                  </w:r>
                </w:p>
              </w:tc>
            </w:tr>
            <w:tr w:rsidR="00D85AE4" w14:paraId="463AA6E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F2A4F3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52E0437"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16488FA" w14:textId="77777777" w:rsidR="00001E98" w:rsidRDefault="00000000">
                  <w:pPr>
                    <w:spacing w:after="0" w:line="240" w:lineRule="auto"/>
                  </w:pPr>
                  <w:r>
                    <w:rPr>
                      <w:rFonts w:ascii="Arial" w:eastAsia="Arial" w:hAnsi="Arial"/>
                      <w:color w:val="000000"/>
                    </w:rPr>
                    <w:t>C.  A top person in an extended liberty is released with a full twist back to an extended liberty.</w:t>
                  </w:r>
                </w:p>
              </w:tc>
            </w:tr>
            <w:tr w:rsidR="00D85AE4" w14:paraId="3501C88E"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3221EF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F0BFB1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9ADAFF9" w14:textId="77777777" w:rsidR="00001E98" w:rsidRDefault="00000000">
                  <w:pPr>
                    <w:spacing w:after="0" w:line="240" w:lineRule="auto"/>
                  </w:pPr>
                  <w:r>
                    <w:rPr>
                      <w:rFonts w:ascii="Arial" w:eastAsia="Arial" w:hAnsi="Arial"/>
                      <w:color w:val="000000"/>
                    </w:rPr>
                    <w:t>D.  All of the above.</w:t>
                  </w:r>
                </w:p>
              </w:tc>
            </w:tr>
            <w:tr w:rsidR="00D85AE4" w14:paraId="6127DA8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D47A3B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060BF4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A9612BA" w14:textId="77777777" w:rsidR="00001E98" w:rsidRDefault="00001E98">
                  <w:pPr>
                    <w:spacing w:after="0" w:line="240" w:lineRule="auto"/>
                  </w:pPr>
                </w:p>
              </w:tc>
            </w:tr>
            <w:tr w:rsidR="00D85AE4" w14:paraId="5E5E6001"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0F74190" w14:textId="77777777" w:rsidR="00001E98" w:rsidRDefault="00000000">
                  <w:pPr>
                    <w:spacing w:after="0" w:line="240" w:lineRule="auto"/>
                    <w:jc w:val="right"/>
                  </w:pPr>
                  <w:r>
                    <w:rPr>
                      <w:rFonts w:ascii="Arial" w:eastAsia="Arial" w:hAnsi="Arial"/>
                      <w:color w:val="000000"/>
                    </w:rPr>
                    <w:t>35</w:t>
                  </w:r>
                </w:p>
              </w:tc>
              <w:tc>
                <w:tcPr>
                  <w:tcW w:w="333" w:type="dxa"/>
                  <w:tcBorders>
                    <w:top w:val="nil"/>
                    <w:left w:val="nil"/>
                    <w:bottom w:val="nil"/>
                    <w:right w:val="nil"/>
                  </w:tcBorders>
                  <w:tcMar>
                    <w:top w:w="39" w:type="dxa"/>
                    <w:left w:w="0" w:type="dxa"/>
                    <w:bottom w:w="39" w:type="dxa"/>
                    <w:right w:w="39" w:type="dxa"/>
                  </w:tcMar>
                </w:tcPr>
                <w:p w14:paraId="389B06F5"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E66B015" w14:textId="77777777" w:rsidR="00001E98" w:rsidRDefault="00000000">
                  <w:pPr>
                    <w:spacing w:after="0" w:line="240" w:lineRule="auto"/>
                  </w:pPr>
                  <w:r>
                    <w:rPr>
                      <w:rFonts w:ascii="Arial" w:eastAsia="Arial" w:hAnsi="Arial"/>
                      <w:color w:val="000000"/>
                    </w:rPr>
                    <w:t>Which of the following is allowed from a back handspring release to a skill:</w:t>
                  </w:r>
                </w:p>
              </w:tc>
            </w:tr>
            <w:tr w:rsidR="00001E98" w14:paraId="1E326B4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595FDD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6394959"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EBFC668"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E2B4CE9" w14:textId="77777777" w:rsidR="00001E98" w:rsidRDefault="00000000">
                  <w:pPr>
                    <w:spacing w:after="0" w:line="240" w:lineRule="auto"/>
                  </w:pPr>
                  <w:r>
                    <w:rPr>
                      <w:rFonts w:ascii="Arial" w:eastAsia="Arial" w:hAnsi="Arial"/>
                      <w:color w:val="000000"/>
                    </w:rPr>
                    <w:t>The top person can complete up to a full twist during the release.</w:t>
                  </w:r>
                </w:p>
              </w:tc>
            </w:tr>
            <w:tr w:rsidR="00001E98" w14:paraId="1AA7FA6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F4A341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CBD6A7D"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9AB1B38"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4401D12" w14:textId="77777777" w:rsidR="00001E98" w:rsidRDefault="00000000">
                  <w:pPr>
                    <w:spacing w:after="0" w:line="240" w:lineRule="auto"/>
                  </w:pPr>
                  <w:r>
                    <w:rPr>
                      <w:rFonts w:ascii="Arial" w:eastAsia="Arial" w:hAnsi="Arial"/>
                      <w:color w:val="000000"/>
                    </w:rPr>
                    <w:t>The top person can land in a one-leg extended position.</w:t>
                  </w:r>
                </w:p>
              </w:tc>
            </w:tr>
            <w:tr w:rsidR="00D85AE4" w14:paraId="53CAE57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93E2A7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0F00A6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3CBA580" w14:textId="77777777" w:rsidR="00001E98" w:rsidRDefault="00000000">
                  <w:pPr>
                    <w:spacing w:after="0" w:line="240" w:lineRule="auto"/>
                  </w:pPr>
                  <w:r>
                    <w:rPr>
                      <w:rFonts w:ascii="Arial" w:eastAsia="Arial" w:hAnsi="Arial"/>
                      <w:color w:val="000000"/>
                    </w:rPr>
                    <w:t>C.  The top person can be caught by new bases.</w:t>
                  </w:r>
                </w:p>
              </w:tc>
            </w:tr>
            <w:tr w:rsidR="00D85AE4" w14:paraId="4041F890"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29D2B71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3C7B10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EDFE735" w14:textId="77777777" w:rsidR="00001E98" w:rsidRDefault="00000000">
                  <w:pPr>
                    <w:spacing w:after="0" w:line="240" w:lineRule="auto"/>
                  </w:pPr>
                  <w:r>
                    <w:rPr>
                      <w:rFonts w:ascii="Arial" w:eastAsia="Arial" w:hAnsi="Arial"/>
                      <w:color w:val="000000"/>
                    </w:rPr>
                    <w:t>D.  Both A and B.</w:t>
                  </w:r>
                </w:p>
              </w:tc>
            </w:tr>
            <w:tr w:rsidR="00D85AE4" w14:paraId="700F9AE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3ED800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9555467"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993AE4F" w14:textId="77777777" w:rsidR="00001E98" w:rsidRDefault="00001E98">
                  <w:pPr>
                    <w:spacing w:after="0" w:line="240" w:lineRule="auto"/>
                  </w:pPr>
                </w:p>
              </w:tc>
            </w:tr>
            <w:tr w:rsidR="00D85AE4" w14:paraId="5283AB8F"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1B74A05" w14:textId="77777777" w:rsidR="00001E98" w:rsidRDefault="00000000">
                  <w:pPr>
                    <w:spacing w:after="0" w:line="240" w:lineRule="auto"/>
                    <w:jc w:val="right"/>
                  </w:pPr>
                  <w:r>
                    <w:rPr>
                      <w:rFonts w:ascii="Arial" w:eastAsia="Arial" w:hAnsi="Arial"/>
                      <w:color w:val="000000"/>
                    </w:rPr>
                    <w:t>36</w:t>
                  </w:r>
                </w:p>
              </w:tc>
              <w:tc>
                <w:tcPr>
                  <w:tcW w:w="333" w:type="dxa"/>
                  <w:tcBorders>
                    <w:top w:val="nil"/>
                    <w:left w:val="nil"/>
                    <w:bottom w:val="nil"/>
                    <w:right w:val="nil"/>
                  </w:tcBorders>
                  <w:tcMar>
                    <w:top w:w="39" w:type="dxa"/>
                    <w:left w:w="0" w:type="dxa"/>
                    <w:bottom w:w="39" w:type="dxa"/>
                    <w:right w:w="39" w:type="dxa"/>
                  </w:tcMar>
                </w:tcPr>
                <w:p w14:paraId="0F9F6614"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11BD2F2" w14:textId="77777777" w:rsidR="00001E98" w:rsidRDefault="00000000">
                  <w:pPr>
                    <w:spacing w:after="0" w:line="240" w:lineRule="auto"/>
                  </w:pPr>
                  <w:r>
                    <w:rPr>
                      <w:rFonts w:ascii="Arial" w:eastAsia="Arial" w:hAnsi="Arial"/>
                      <w:color w:val="000000"/>
                    </w:rPr>
                    <w:t>When releasing from a braced inversion in a pyramid that does not flip or roll, which of the following bracer-to-top connections is/are LEGAL?</w:t>
                  </w:r>
                </w:p>
              </w:tc>
            </w:tr>
            <w:tr w:rsidR="00001E98" w14:paraId="06F9064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059707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23BF460"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11ABF5E"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2A2C77B4" w14:textId="77777777" w:rsidR="00001E98" w:rsidRDefault="00000000">
                  <w:pPr>
                    <w:spacing w:after="0" w:line="240" w:lineRule="auto"/>
                  </w:pPr>
                  <w:r>
                    <w:rPr>
                      <w:rFonts w:ascii="Arial" w:eastAsia="Arial" w:hAnsi="Arial"/>
                      <w:color w:val="000000"/>
                    </w:rPr>
                    <w:t>Bracer’s hand to top person’s hand/arm.</w:t>
                  </w:r>
                </w:p>
              </w:tc>
            </w:tr>
            <w:tr w:rsidR="00001E98" w14:paraId="6523C18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A730CD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ABF6FCA"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D306543"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4A97CC1" w14:textId="77777777" w:rsidR="00001E98" w:rsidRDefault="00000000">
                  <w:pPr>
                    <w:spacing w:after="0" w:line="240" w:lineRule="auto"/>
                  </w:pPr>
                  <w:r>
                    <w:rPr>
                      <w:rFonts w:ascii="Arial" w:eastAsia="Arial" w:hAnsi="Arial"/>
                      <w:color w:val="000000"/>
                    </w:rPr>
                    <w:t>Bracer’s hand to top person’s foot.</w:t>
                  </w:r>
                </w:p>
              </w:tc>
            </w:tr>
            <w:tr w:rsidR="00D85AE4" w14:paraId="0611476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7C4CBA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3C4F36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5BA58F5" w14:textId="77777777" w:rsidR="00001E98" w:rsidRDefault="00000000">
                  <w:pPr>
                    <w:spacing w:after="0" w:line="240" w:lineRule="auto"/>
                  </w:pPr>
                  <w:r>
                    <w:rPr>
                      <w:rFonts w:ascii="Arial" w:eastAsia="Arial" w:hAnsi="Arial"/>
                      <w:color w:val="000000"/>
                    </w:rPr>
                    <w:t>C.  Bracer’s hand to top person’s waist.</w:t>
                  </w:r>
                </w:p>
              </w:tc>
            </w:tr>
            <w:tr w:rsidR="00D85AE4" w14:paraId="6491DFA5"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FEC673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B41C44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5131926" w14:textId="77777777" w:rsidR="00001E98" w:rsidRDefault="00000000">
                  <w:pPr>
                    <w:spacing w:after="0" w:line="240" w:lineRule="auto"/>
                  </w:pPr>
                  <w:r>
                    <w:rPr>
                      <w:rFonts w:ascii="Arial" w:eastAsia="Arial" w:hAnsi="Arial"/>
                      <w:color w:val="000000"/>
                    </w:rPr>
                    <w:t>D.  All the above.</w:t>
                  </w:r>
                </w:p>
              </w:tc>
            </w:tr>
            <w:tr w:rsidR="00D85AE4" w14:paraId="1AED7CB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5A48EC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506BAC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E37D3CF" w14:textId="77777777" w:rsidR="00001E98" w:rsidRDefault="00001E98">
                  <w:pPr>
                    <w:spacing w:after="0" w:line="240" w:lineRule="auto"/>
                  </w:pPr>
                </w:p>
              </w:tc>
            </w:tr>
            <w:tr w:rsidR="00D85AE4" w14:paraId="62D92241"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3D6728A" w14:textId="77777777" w:rsidR="00001E98" w:rsidRDefault="00000000">
                  <w:pPr>
                    <w:spacing w:after="0" w:line="240" w:lineRule="auto"/>
                    <w:jc w:val="right"/>
                  </w:pPr>
                  <w:r>
                    <w:rPr>
                      <w:rFonts w:ascii="Arial" w:eastAsia="Arial" w:hAnsi="Arial"/>
                      <w:color w:val="000000"/>
                    </w:rPr>
                    <w:t>37</w:t>
                  </w:r>
                </w:p>
              </w:tc>
              <w:tc>
                <w:tcPr>
                  <w:tcW w:w="333" w:type="dxa"/>
                  <w:tcBorders>
                    <w:top w:val="nil"/>
                    <w:left w:val="nil"/>
                    <w:bottom w:val="nil"/>
                    <w:right w:val="nil"/>
                  </w:tcBorders>
                  <w:tcMar>
                    <w:top w:w="39" w:type="dxa"/>
                    <w:left w:w="0" w:type="dxa"/>
                    <w:bottom w:w="39" w:type="dxa"/>
                    <w:right w:w="39" w:type="dxa"/>
                  </w:tcMar>
                </w:tcPr>
                <w:p w14:paraId="74F4EDD9"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355963D" w14:textId="77777777" w:rsidR="00001E98" w:rsidRDefault="00000000">
                  <w:pPr>
                    <w:spacing w:after="0" w:line="240" w:lineRule="auto"/>
                  </w:pPr>
                  <w:r>
                    <w:rPr>
                      <w:rFonts w:ascii="Arial" w:eastAsia="Arial" w:hAnsi="Arial"/>
                      <w:color w:val="000000"/>
                    </w:rPr>
                    <w:t xml:space="preserve">When releasing from a stunt or pyramid to a cradle with a new set of catchers, which of the following is a top person allowed to perform? </w:t>
                  </w:r>
                </w:p>
              </w:tc>
            </w:tr>
            <w:tr w:rsidR="00001E98" w14:paraId="7657AE3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F040E7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9AB2EC4"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72DD8A3"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4DCD157" w14:textId="77777777" w:rsidR="00001E98" w:rsidRDefault="00000000">
                  <w:pPr>
                    <w:spacing w:after="0" w:line="240" w:lineRule="auto"/>
                  </w:pPr>
                  <w:r>
                    <w:rPr>
                      <w:rFonts w:ascii="Arial" w:eastAsia="Arial" w:hAnsi="Arial"/>
                      <w:color w:val="000000"/>
                    </w:rPr>
                    <w:t>A toe touch.</w:t>
                  </w:r>
                </w:p>
              </w:tc>
            </w:tr>
            <w:tr w:rsidR="00001E98" w14:paraId="4DF6868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CC2D23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906586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37B110A"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23494C08" w14:textId="77777777" w:rsidR="00001E98" w:rsidRDefault="00000000">
                  <w:pPr>
                    <w:spacing w:after="0" w:line="240" w:lineRule="auto"/>
                  </w:pPr>
                  <w:r>
                    <w:rPr>
                      <w:rFonts w:ascii="Arial" w:eastAsia="Arial" w:hAnsi="Arial"/>
                      <w:color w:val="000000"/>
                    </w:rPr>
                    <w:t xml:space="preserve">A full twist.  </w:t>
                  </w:r>
                </w:p>
              </w:tc>
            </w:tr>
            <w:tr w:rsidR="00D85AE4" w14:paraId="20E9E17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592D42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CE205C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60592AB" w14:textId="77777777" w:rsidR="00001E98" w:rsidRDefault="00000000">
                  <w:pPr>
                    <w:spacing w:after="0" w:line="240" w:lineRule="auto"/>
                  </w:pPr>
                  <w:r>
                    <w:rPr>
                      <w:rFonts w:ascii="Arial" w:eastAsia="Arial" w:hAnsi="Arial"/>
                      <w:color w:val="000000"/>
                    </w:rPr>
                    <w:t>C.  A 1/4 twist.</w:t>
                  </w:r>
                </w:p>
              </w:tc>
            </w:tr>
            <w:tr w:rsidR="00D85AE4" w14:paraId="33CEAA86"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77B163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80F946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8BDAA4E" w14:textId="77777777" w:rsidR="00001E98" w:rsidRDefault="00000000">
                  <w:pPr>
                    <w:spacing w:after="0" w:line="240" w:lineRule="auto"/>
                  </w:pPr>
                  <w:r>
                    <w:rPr>
                      <w:rFonts w:ascii="Arial" w:eastAsia="Arial" w:hAnsi="Arial"/>
                      <w:color w:val="000000"/>
                    </w:rPr>
                    <w:t>D.  All of the above.</w:t>
                  </w:r>
                </w:p>
              </w:tc>
            </w:tr>
            <w:tr w:rsidR="00D85AE4" w14:paraId="748EE25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F3816F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5D5C2C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49DCC84" w14:textId="77777777" w:rsidR="00001E98" w:rsidRDefault="00001E98">
                  <w:pPr>
                    <w:spacing w:after="0" w:line="240" w:lineRule="auto"/>
                  </w:pPr>
                </w:p>
              </w:tc>
            </w:tr>
            <w:tr w:rsidR="00D85AE4" w14:paraId="6E71EC29"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88DD7C2" w14:textId="77777777" w:rsidR="00001E98" w:rsidRDefault="00000000">
                  <w:pPr>
                    <w:spacing w:after="0" w:line="240" w:lineRule="auto"/>
                    <w:jc w:val="right"/>
                  </w:pPr>
                  <w:r>
                    <w:rPr>
                      <w:rFonts w:ascii="Arial" w:eastAsia="Arial" w:hAnsi="Arial"/>
                      <w:color w:val="000000"/>
                    </w:rPr>
                    <w:t>38</w:t>
                  </w:r>
                </w:p>
              </w:tc>
              <w:tc>
                <w:tcPr>
                  <w:tcW w:w="333" w:type="dxa"/>
                  <w:tcBorders>
                    <w:top w:val="nil"/>
                    <w:left w:val="nil"/>
                    <w:bottom w:val="nil"/>
                    <w:right w:val="nil"/>
                  </w:tcBorders>
                  <w:tcMar>
                    <w:top w:w="39" w:type="dxa"/>
                    <w:left w:w="0" w:type="dxa"/>
                    <w:bottom w:w="39" w:type="dxa"/>
                    <w:right w:w="39" w:type="dxa"/>
                  </w:tcMar>
                </w:tcPr>
                <w:p w14:paraId="649AF123"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721A661" w14:textId="77777777" w:rsidR="00001E98" w:rsidRDefault="00000000">
                  <w:pPr>
                    <w:spacing w:after="0" w:line="240" w:lineRule="auto"/>
                  </w:pPr>
                  <w:r>
                    <w:rPr>
                      <w:rFonts w:ascii="Arial" w:eastAsia="Arial" w:hAnsi="Arial"/>
                      <w:color w:val="000000"/>
                    </w:rPr>
                    <w:t>Which skill does NOT allow a base and a top person to share a pom?</w:t>
                  </w:r>
                </w:p>
              </w:tc>
            </w:tr>
            <w:tr w:rsidR="00001E98" w14:paraId="33C2527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37DD99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E11DAC3"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E02414E"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7903EB4" w14:textId="77777777" w:rsidR="00001E98" w:rsidRDefault="00000000">
                  <w:pPr>
                    <w:spacing w:after="0" w:line="240" w:lineRule="auto"/>
                  </w:pPr>
                  <w:r>
                    <w:rPr>
                      <w:rFonts w:ascii="Arial" w:eastAsia="Arial" w:hAnsi="Arial"/>
                      <w:color w:val="000000"/>
                    </w:rPr>
                    <w:t>Dismount from a shoulder sit/straddle.</w:t>
                  </w:r>
                </w:p>
              </w:tc>
            </w:tr>
            <w:tr w:rsidR="00001E98" w14:paraId="2EF65F0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0E349B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A90F109"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57BDF81"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0C3A2DA9" w14:textId="77777777" w:rsidR="00001E98" w:rsidRDefault="00000000">
                  <w:pPr>
                    <w:spacing w:after="0" w:line="240" w:lineRule="auto"/>
                  </w:pPr>
                  <w:r>
                    <w:rPr>
                      <w:rFonts w:ascii="Arial" w:eastAsia="Arial" w:hAnsi="Arial"/>
                      <w:color w:val="000000"/>
                    </w:rPr>
                    <w:t>Suspended forward roll.</w:t>
                  </w:r>
                </w:p>
              </w:tc>
            </w:tr>
            <w:tr w:rsidR="00D85AE4" w14:paraId="72079A7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CA9211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F67E92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068E0BA" w14:textId="77777777" w:rsidR="00001E98" w:rsidRDefault="00000000">
                  <w:pPr>
                    <w:spacing w:after="0" w:line="240" w:lineRule="auto"/>
                  </w:pPr>
                  <w:r>
                    <w:rPr>
                      <w:rFonts w:ascii="Arial" w:eastAsia="Arial" w:hAnsi="Arial"/>
                      <w:color w:val="000000"/>
                    </w:rPr>
                    <w:t>C.  Dismount from a thigh stand.</w:t>
                  </w:r>
                </w:p>
              </w:tc>
            </w:tr>
            <w:tr w:rsidR="00D85AE4" w14:paraId="297D17A4"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28BE535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88F6DB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17017A3" w14:textId="77777777" w:rsidR="00001E98" w:rsidRDefault="00000000">
                  <w:pPr>
                    <w:spacing w:after="0" w:line="240" w:lineRule="auto"/>
                  </w:pPr>
                  <w:r>
                    <w:rPr>
                      <w:rFonts w:ascii="Arial" w:eastAsia="Arial" w:hAnsi="Arial"/>
                      <w:color w:val="000000"/>
                    </w:rPr>
                    <w:t>D.  Dismount from a prep.</w:t>
                  </w:r>
                </w:p>
              </w:tc>
            </w:tr>
            <w:tr w:rsidR="00DB7F3C" w14:paraId="029C6CC6"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C0991EB" w14:textId="77777777" w:rsidR="00DB7F3C" w:rsidRDefault="00DB7F3C">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62FE77F" w14:textId="77777777" w:rsidR="00DB7F3C" w:rsidRDefault="00DB7F3C">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6D0C82E" w14:textId="77777777" w:rsidR="00DB7F3C" w:rsidRDefault="00DB7F3C">
                  <w:pPr>
                    <w:spacing w:after="0" w:line="240" w:lineRule="auto"/>
                  </w:pPr>
                </w:p>
              </w:tc>
            </w:tr>
            <w:tr w:rsidR="00DB7F3C" w14:paraId="4B135A6E"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C8DEBBB" w14:textId="77777777" w:rsidR="00DB7F3C" w:rsidRDefault="00DB7F3C">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B9942D2" w14:textId="77777777" w:rsidR="00DB7F3C" w:rsidRDefault="00DB7F3C">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1A53C9E" w14:textId="77777777" w:rsidR="00DB7F3C" w:rsidRDefault="00DB7F3C">
                  <w:pPr>
                    <w:spacing w:after="0" w:line="240" w:lineRule="auto"/>
                  </w:pPr>
                </w:p>
              </w:tc>
            </w:tr>
            <w:tr w:rsidR="00DB7F3C" w14:paraId="6836336D"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B01D814" w14:textId="77777777" w:rsidR="00DB7F3C" w:rsidRDefault="00DB7F3C">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0CB712C" w14:textId="77777777" w:rsidR="00DB7F3C" w:rsidRDefault="00DB7F3C">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7C19321" w14:textId="77777777" w:rsidR="00DB7F3C" w:rsidRDefault="00DB7F3C">
                  <w:pPr>
                    <w:spacing w:after="0" w:line="240" w:lineRule="auto"/>
                  </w:pPr>
                </w:p>
              </w:tc>
            </w:tr>
            <w:tr w:rsidR="00DB7F3C" w14:paraId="178771F5"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16C8C5A" w14:textId="77777777" w:rsidR="00DB7F3C" w:rsidRDefault="00DB7F3C">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C5151B5" w14:textId="77777777" w:rsidR="00DB7F3C" w:rsidRDefault="00DB7F3C">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6B84DA4" w14:textId="77777777" w:rsidR="00DB7F3C" w:rsidRDefault="00DB7F3C">
                  <w:pPr>
                    <w:spacing w:after="0" w:line="240" w:lineRule="auto"/>
                  </w:pPr>
                </w:p>
              </w:tc>
            </w:tr>
            <w:tr w:rsidR="00D85AE4" w14:paraId="51EDA510"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F00BBD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A32984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2086A42" w14:textId="77777777" w:rsidR="00001E98" w:rsidRDefault="00001E98">
                  <w:pPr>
                    <w:spacing w:after="0" w:line="240" w:lineRule="auto"/>
                  </w:pPr>
                </w:p>
              </w:tc>
            </w:tr>
            <w:tr w:rsidR="00D85AE4" w14:paraId="201A890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4E22BC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3B670C0"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910281A" w14:textId="77777777" w:rsidR="00001E98" w:rsidRDefault="00001E98">
                  <w:pPr>
                    <w:spacing w:after="0" w:line="240" w:lineRule="auto"/>
                  </w:pPr>
                </w:p>
              </w:tc>
            </w:tr>
            <w:tr w:rsidR="00D85AE4" w14:paraId="2611535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508A6B1" w14:textId="77777777" w:rsidR="00001E98" w:rsidRDefault="00000000">
                  <w:pPr>
                    <w:spacing w:after="0" w:line="240" w:lineRule="auto"/>
                    <w:jc w:val="right"/>
                  </w:pPr>
                  <w:r>
                    <w:rPr>
                      <w:rFonts w:ascii="Arial" w:eastAsia="Arial" w:hAnsi="Arial"/>
                      <w:color w:val="000000"/>
                    </w:rPr>
                    <w:lastRenderedPageBreak/>
                    <w:t>39</w:t>
                  </w:r>
                </w:p>
              </w:tc>
              <w:tc>
                <w:tcPr>
                  <w:tcW w:w="333" w:type="dxa"/>
                  <w:tcBorders>
                    <w:top w:val="nil"/>
                    <w:left w:val="nil"/>
                    <w:bottom w:val="nil"/>
                    <w:right w:val="nil"/>
                  </w:tcBorders>
                  <w:tcMar>
                    <w:top w:w="39" w:type="dxa"/>
                    <w:left w:w="0" w:type="dxa"/>
                    <w:bottom w:w="39" w:type="dxa"/>
                    <w:right w:w="39" w:type="dxa"/>
                  </w:tcMar>
                </w:tcPr>
                <w:p w14:paraId="27EFAE84"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3106CC1B" w14:textId="77777777" w:rsidR="00001E98" w:rsidRDefault="00000000">
                  <w:pPr>
                    <w:spacing w:after="0" w:line="240" w:lineRule="auto"/>
                  </w:pPr>
                  <w:r>
                    <w:rPr>
                      <w:rFonts w:ascii="Arial" w:eastAsia="Arial" w:hAnsi="Arial"/>
                      <w:color w:val="000000"/>
                    </w:rPr>
                    <w:t>In a non-flipping braced pyramid, a top person with only a foot-to-hand connection to a bracer may be released to a:</w:t>
                  </w:r>
                </w:p>
              </w:tc>
            </w:tr>
            <w:tr w:rsidR="00001E98" w14:paraId="311D75B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1B62B0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49CCAB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E1A746D"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7F15A2E" w14:textId="77777777" w:rsidR="00001E98" w:rsidRDefault="00000000">
                  <w:pPr>
                    <w:spacing w:after="0" w:line="240" w:lineRule="auto"/>
                  </w:pPr>
                  <w:r>
                    <w:rPr>
                      <w:rFonts w:ascii="Arial" w:eastAsia="Arial" w:hAnsi="Arial"/>
                      <w:color w:val="000000"/>
                    </w:rPr>
                    <w:t>Cradle.</w:t>
                  </w:r>
                </w:p>
              </w:tc>
            </w:tr>
            <w:tr w:rsidR="00001E98" w14:paraId="44AABC1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239F9F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5378F0A"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F773459"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B1FF945" w14:textId="77777777" w:rsidR="00001E98" w:rsidRDefault="00000000">
                  <w:pPr>
                    <w:spacing w:after="0" w:line="240" w:lineRule="auto"/>
                  </w:pPr>
                  <w:r>
                    <w:rPr>
                      <w:rFonts w:ascii="Arial" w:eastAsia="Arial" w:hAnsi="Arial"/>
                      <w:color w:val="000000"/>
                    </w:rPr>
                    <w:t>Flatback.</w:t>
                  </w:r>
                </w:p>
              </w:tc>
            </w:tr>
            <w:tr w:rsidR="00D85AE4" w14:paraId="29BC207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4FE60B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DD2678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BDADF0A" w14:textId="77777777" w:rsidR="00001E98" w:rsidRDefault="00000000">
                  <w:pPr>
                    <w:spacing w:after="0" w:line="240" w:lineRule="auto"/>
                  </w:pPr>
                  <w:r>
                    <w:rPr>
                      <w:rFonts w:ascii="Arial" w:eastAsia="Arial" w:hAnsi="Arial"/>
                      <w:color w:val="000000"/>
                    </w:rPr>
                    <w:t>C.  Load position.</w:t>
                  </w:r>
                </w:p>
              </w:tc>
            </w:tr>
            <w:tr w:rsidR="00D85AE4" w14:paraId="59B81CA7"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31362C9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659F2B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3C0A64D" w14:textId="77777777" w:rsidR="00001E98" w:rsidRDefault="00000000">
                  <w:pPr>
                    <w:spacing w:after="0" w:line="240" w:lineRule="auto"/>
                  </w:pPr>
                  <w:r>
                    <w:rPr>
                      <w:rFonts w:ascii="Arial" w:eastAsia="Arial" w:hAnsi="Arial"/>
                      <w:color w:val="000000"/>
                    </w:rPr>
                    <w:t>D.  All of the above.</w:t>
                  </w:r>
                </w:p>
              </w:tc>
            </w:tr>
            <w:tr w:rsidR="00D85AE4" w14:paraId="6DC290B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963E06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7A4590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6F78528" w14:textId="77777777" w:rsidR="00001E98" w:rsidRDefault="00001E98">
                  <w:pPr>
                    <w:spacing w:after="0" w:line="240" w:lineRule="auto"/>
                  </w:pPr>
                </w:p>
              </w:tc>
            </w:tr>
            <w:tr w:rsidR="00D85AE4" w14:paraId="14B58576"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C370763" w14:textId="77777777" w:rsidR="00001E98" w:rsidRDefault="00000000">
                  <w:pPr>
                    <w:spacing w:after="0" w:line="240" w:lineRule="auto"/>
                    <w:jc w:val="right"/>
                  </w:pPr>
                  <w:r>
                    <w:rPr>
                      <w:rFonts w:ascii="Arial" w:eastAsia="Arial" w:hAnsi="Arial"/>
                      <w:color w:val="000000"/>
                    </w:rPr>
                    <w:t>40</w:t>
                  </w:r>
                </w:p>
              </w:tc>
              <w:tc>
                <w:tcPr>
                  <w:tcW w:w="333" w:type="dxa"/>
                  <w:tcBorders>
                    <w:top w:val="nil"/>
                    <w:left w:val="nil"/>
                    <w:bottom w:val="nil"/>
                    <w:right w:val="nil"/>
                  </w:tcBorders>
                  <w:tcMar>
                    <w:top w:w="39" w:type="dxa"/>
                    <w:left w:w="0" w:type="dxa"/>
                    <w:bottom w:w="39" w:type="dxa"/>
                    <w:right w:w="39" w:type="dxa"/>
                  </w:tcMar>
                </w:tcPr>
                <w:p w14:paraId="4623364F"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4FE74A44" w14:textId="77777777" w:rsidR="00001E98" w:rsidRDefault="00000000">
                  <w:pPr>
                    <w:spacing w:after="0" w:line="240" w:lineRule="auto"/>
                  </w:pPr>
                  <w:r>
                    <w:rPr>
                      <w:rFonts w:ascii="Arial" w:eastAsia="Arial" w:hAnsi="Arial"/>
                      <w:color w:val="000000"/>
                    </w:rPr>
                    <w:t>In a braced flip to a cradle, the bracers are allowed to:</w:t>
                  </w:r>
                </w:p>
              </w:tc>
            </w:tr>
            <w:tr w:rsidR="00001E98" w14:paraId="71AB93F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2CDB8B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934FF53"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1341D19"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474D0AFE" w14:textId="77777777" w:rsidR="00001E98" w:rsidRDefault="00000000">
                  <w:pPr>
                    <w:spacing w:after="0" w:line="240" w:lineRule="auto"/>
                  </w:pPr>
                  <w:r>
                    <w:rPr>
                      <w:rFonts w:ascii="Arial" w:eastAsia="Arial" w:hAnsi="Arial"/>
                      <w:color w:val="000000"/>
                    </w:rPr>
                    <w:t xml:space="preserve">Begin in a load position and move up to a prep as the braced flip initiates. </w:t>
                  </w:r>
                </w:p>
              </w:tc>
            </w:tr>
            <w:tr w:rsidR="00001E98" w14:paraId="54DA207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E58E41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3333361"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E46CEBB"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D75A224" w14:textId="77777777" w:rsidR="00001E98" w:rsidRDefault="00000000">
                  <w:pPr>
                    <w:spacing w:after="0" w:line="240" w:lineRule="auto"/>
                  </w:pPr>
                  <w:r>
                    <w:rPr>
                      <w:rFonts w:ascii="Arial" w:eastAsia="Arial" w:hAnsi="Arial"/>
                      <w:color w:val="000000"/>
                    </w:rPr>
                    <w:t xml:space="preserve">Release the top person once they are descending. </w:t>
                  </w:r>
                </w:p>
              </w:tc>
            </w:tr>
            <w:tr w:rsidR="00D85AE4" w14:paraId="40A4001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F1D13F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9946358"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CB3F4AB" w14:textId="77777777" w:rsidR="00001E98" w:rsidRDefault="00000000">
                  <w:pPr>
                    <w:spacing w:after="0" w:line="240" w:lineRule="auto"/>
                  </w:pPr>
                  <w:r>
                    <w:rPr>
                      <w:rFonts w:ascii="Arial" w:eastAsia="Arial" w:hAnsi="Arial"/>
                      <w:color w:val="000000"/>
                    </w:rPr>
                    <w:t xml:space="preserve">C.  Transition down to a load position once the top person is descending. </w:t>
                  </w:r>
                </w:p>
              </w:tc>
            </w:tr>
            <w:tr w:rsidR="00D85AE4" w14:paraId="5DCF1BBC"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EA536C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333F6E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B9461E0" w14:textId="77777777" w:rsidR="00001E98" w:rsidRDefault="00000000">
                  <w:pPr>
                    <w:spacing w:after="0" w:line="240" w:lineRule="auto"/>
                  </w:pPr>
                  <w:r>
                    <w:rPr>
                      <w:rFonts w:ascii="Arial" w:eastAsia="Arial" w:hAnsi="Arial"/>
                      <w:color w:val="000000"/>
                    </w:rPr>
                    <w:t>D.  Both B and C</w:t>
                  </w:r>
                </w:p>
              </w:tc>
            </w:tr>
            <w:tr w:rsidR="00D85AE4" w14:paraId="682715B4"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AB4CD9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53F5CC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AD789CD" w14:textId="77777777" w:rsidR="00001E98" w:rsidRDefault="00001E98">
                  <w:pPr>
                    <w:spacing w:after="0" w:line="240" w:lineRule="auto"/>
                  </w:pPr>
                </w:p>
              </w:tc>
            </w:tr>
            <w:tr w:rsidR="00D85AE4" w14:paraId="0CEB5A8C"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E7887DC" w14:textId="77777777" w:rsidR="00001E98" w:rsidRDefault="00000000">
                  <w:pPr>
                    <w:spacing w:after="0" w:line="240" w:lineRule="auto"/>
                    <w:jc w:val="right"/>
                  </w:pPr>
                  <w:r>
                    <w:rPr>
                      <w:rFonts w:ascii="Arial" w:eastAsia="Arial" w:hAnsi="Arial"/>
                      <w:color w:val="000000"/>
                    </w:rPr>
                    <w:t>41</w:t>
                  </w:r>
                </w:p>
              </w:tc>
              <w:tc>
                <w:tcPr>
                  <w:tcW w:w="333" w:type="dxa"/>
                  <w:tcBorders>
                    <w:top w:val="nil"/>
                    <w:left w:val="nil"/>
                    <w:bottom w:val="nil"/>
                    <w:right w:val="nil"/>
                  </w:tcBorders>
                  <w:tcMar>
                    <w:top w:w="39" w:type="dxa"/>
                    <w:left w:w="0" w:type="dxa"/>
                    <w:bottom w:w="39" w:type="dxa"/>
                    <w:right w:w="39" w:type="dxa"/>
                  </w:tcMar>
                </w:tcPr>
                <w:p w14:paraId="3100EB39"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0B4CBD8E" w14:textId="77777777" w:rsidR="00001E98" w:rsidRDefault="00000000">
                  <w:pPr>
                    <w:spacing w:after="0" w:line="240" w:lineRule="auto"/>
                  </w:pPr>
                  <w:r>
                    <w:rPr>
                      <w:rFonts w:ascii="Arial" w:eastAsia="Arial" w:hAnsi="Arial"/>
                      <w:color w:val="000000"/>
                    </w:rPr>
                    <w:t>From a basket load-in, the top person can:</w:t>
                  </w:r>
                </w:p>
              </w:tc>
            </w:tr>
            <w:tr w:rsidR="00001E98" w14:paraId="34AE790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BFD5D1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1E9FA7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83AE51A"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5673D490" w14:textId="77777777" w:rsidR="00001E98" w:rsidRDefault="00000000">
                  <w:pPr>
                    <w:spacing w:after="0" w:line="240" w:lineRule="auto"/>
                  </w:pPr>
                  <w:r>
                    <w:rPr>
                      <w:rFonts w:ascii="Arial" w:eastAsia="Arial" w:hAnsi="Arial"/>
                      <w:color w:val="000000"/>
                    </w:rPr>
                    <w:t>Be tossed to a back tuck, landing in a cradle.</w:t>
                  </w:r>
                </w:p>
              </w:tc>
            </w:tr>
            <w:tr w:rsidR="00001E98" w14:paraId="7569395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4662BE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EB0253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691CF48"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2C9DE7C" w14:textId="77777777" w:rsidR="00001E98" w:rsidRDefault="00000000">
                  <w:pPr>
                    <w:spacing w:after="0" w:line="240" w:lineRule="auto"/>
                  </w:pPr>
                  <w:r>
                    <w:rPr>
                      <w:rFonts w:ascii="Arial" w:eastAsia="Arial" w:hAnsi="Arial"/>
                      <w:color w:val="000000"/>
                    </w:rPr>
                    <w:t xml:space="preserve">Be tossed to shoulder level and land in a flatback. </w:t>
                  </w:r>
                </w:p>
              </w:tc>
            </w:tr>
            <w:tr w:rsidR="00D85AE4" w14:paraId="4E1A96C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0CAFB2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611FAE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AD46EA6" w14:textId="77777777" w:rsidR="00001E98" w:rsidRDefault="00000000">
                  <w:pPr>
                    <w:spacing w:after="0" w:line="240" w:lineRule="auto"/>
                  </w:pPr>
                  <w:r>
                    <w:rPr>
                      <w:rFonts w:ascii="Arial" w:eastAsia="Arial" w:hAnsi="Arial"/>
                      <w:color w:val="000000"/>
                    </w:rPr>
                    <w:t>C.  Be tossed to extended level and land in an extended liberty.</w:t>
                  </w:r>
                </w:p>
              </w:tc>
            </w:tr>
            <w:tr w:rsidR="00D85AE4" w14:paraId="1A638CBC"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D17E50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8B9297C"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27956E3" w14:textId="77777777" w:rsidR="00001E98" w:rsidRDefault="00000000">
                  <w:pPr>
                    <w:spacing w:after="0" w:line="240" w:lineRule="auto"/>
                  </w:pPr>
                  <w:r>
                    <w:rPr>
                      <w:rFonts w:ascii="Arial" w:eastAsia="Arial" w:hAnsi="Arial"/>
                      <w:color w:val="000000"/>
                    </w:rPr>
                    <w:t>D.  Both B and C are legal, as long as the top person is not tossed significantly higher than the hands of the bases on the catch.</w:t>
                  </w:r>
                </w:p>
              </w:tc>
            </w:tr>
            <w:tr w:rsidR="00D85AE4" w14:paraId="5C0C624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FEAFD3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501E85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53B7A59" w14:textId="77777777" w:rsidR="00001E98" w:rsidRDefault="00001E98">
                  <w:pPr>
                    <w:spacing w:after="0" w:line="240" w:lineRule="auto"/>
                  </w:pPr>
                </w:p>
              </w:tc>
            </w:tr>
            <w:tr w:rsidR="00D85AE4" w14:paraId="44AD33EF"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2220A57" w14:textId="77777777" w:rsidR="00001E98" w:rsidRDefault="00000000">
                  <w:pPr>
                    <w:spacing w:after="0" w:line="240" w:lineRule="auto"/>
                    <w:jc w:val="right"/>
                  </w:pPr>
                  <w:r>
                    <w:rPr>
                      <w:rFonts w:ascii="Arial" w:eastAsia="Arial" w:hAnsi="Arial"/>
                      <w:color w:val="000000"/>
                    </w:rPr>
                    <w:t>42</w:t>
                  </w:r>
                </w:p>
              </w:tc>
              <w:tc>
                <w:tcPr>
                  <w:tcW w:w="333" w:type="dxa"/>
                  <w:tcBorders>
                    <w:top w:val="nil"/>
                    <w:left w:val="nil"/>
                    <w:bottom w:val="nil"/>
                    <w:right w:val="nil"/>
                  </w:tcBorders>
                  <w:tcMar>
                    <w:top w:w="39" w:type="dxa"/>
                    <w:left w:w="0" w:type="dxa"/>
                    <w:bottom w:w="39" w:type="dxa"/>
                    <w:right w:w="39" w:type="dxa"/>
                  </w:tcMar>
                </w:tcPr>
                <w:p w14:paraId="4EF38452"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6F281A06" w14:textId="77777777" w:rsidR="00001E98" w:rsidRDefault="00000000">
                  <w:pPr>
                    <w:spacing w:after="0" w:line="240" w:lineRule="auto"/>
                  </w:pPr>
                  <w:r>
                    <w:rPr>
                      <w:rFonts w:ascii="Arial" w:eastAsia="Arial" w:hAnsi="Arial"/>
                      <w:color w:val="000000"/>
                    </w:rPr>
                    <w:t>Which of the following is NOT considered to be tumbling by definition?</w:t>
                  </w:r>
                </w:p>
              </w:tc>
            </w:tr>
            <w:tr w:rsidR="00001E98" w14:paraId="6A67C75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3AE400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EDBFF9A"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8E9785C"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FBB2ADB" w14:textId="77777777" w:rsidR="00001E98" w:rsidRDefault="00000000">
                  <w:pPr>
                    <w:spacing w:after="0" w:line="240" w:lineRule="auto"/>
                  </w:pPr>
                  <w:r>
                    <w:rPr>
                      <w:rFonts w:ascii="Arial" w:eastAsia="Arial" w:hAnsi="Arial"/>
                      <w:color w:val="000000"/>
                    </w:rPr>
                    <w:t>A back handspring.</w:t>
                  </w:r>
                </w:p>
              </w:tc>
            </w:tr>
            <w:tr w:rsidR="00001E98" w14:paraId="4850DFF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A56F56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5121F80"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34F6797"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1845C986" w14:textId="77777777" w:rsidR="00001E98" w:rsidRDefault="00000000">
                  <w:pPr>
                    <w:spacing w:after="0" w:line="240" w:lineRule="auto"/>
                  </w:pPr>
                  <w:r>
                    <w:rPr>
                      <w:rFonts w:ascii="Arial" w:eastAsia="Arial" w:hAnsi="Arial"/>
                      <w:color w:val="000000"/>
                    </w:rPr>
                    <w:t>A handstand.</w:t>
                  </w:r>
                </w:p>
              </w:tc>
            </w:tr>
            <w:tr w:rsidR="00D85AE4" w14:paraId="2F2922D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1ACDFB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010742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2441CB5" w14:textId="77777777" w:rsidR="00001E98" w:rsidRDefault="00000000">
                  <w:pPr>
                    <w:spacing w:after="0" w:line="240" w:lineRule="auto"/>
                  </w:pPr>
                  <w:r>
                    <w:rPr>
                      <w:rFonts w:ascii="Arial" w:eastAsia="Arial" w:hAnsi="Arial"/>
                      <w:color w:val="000000"/>
                    </w:rPr>
                    <w:t>C.  A seat roll.</w:t>
                  </w:r>
                </w:p>
              </w:tc>
            </w:tr>
            <w:tr w:rsidR="00D85AE4" w14:paraId="1032E2BD"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82A343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62154C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7BF393B" w14:textId="77777777" w:rsidR="00001E98" w:rsidRDefault="00000000">
                  <w:pPr>
                    <w:spacing w:after="0" w:line="240" w:lineRule="auto"/>
                  </w:pPr>
                  <w:r>
                    <w:rPr>
                      <w:rFonts w:ascii="Arial" w:eastAsia="Arial" w:hAnsi="Arial"/>
                      <w:color w:val="000000"/>
                    </w:rPr>
                    <w:t>D.  A cartwheel.</w:t>
                  </w:r>
                </w:p>
              </w:tc>
            </w:tr>
            <w:tr w:rsidR="00D85AE4" w14:paraId="7FEBCAC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9A2475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196FFA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8D9EACE" w14:textId="77777777" w:rsidR="00001E98" w:rsidRDefault="00001E98">
                  <w:pPr>
                    <w:spacing w:after="0" w:line="240" w:lineRule="auto"/>
                  </w:pPr>
                </w:p>
              </w:tc>
            </w:tr>
            <w:tr w:rsidR="00D85AE4" w14:paraId="2D402B3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13CEDFE7" w14:textId="77777777" w:rsidR="00001E98" w:rsidRDefault="00000000">
                  <w:pPr>
                    <w:spacing w:after="0" w:line="240" w:lineRule="auto"/>
                    <w:jc w:val="right"/>
                  </w:pPr>
                  <w:r>
                    <w:rPr>
                      <w:rFonts w:ascii="Arial" w:eastAsia="Arial" w:hAnsi="Arial"/>
                      <w:color w:val="000000"/>
                    </w:rPr>
                    <w:t>43</w:t>
                  </w:r>
                </w:p>
              </w:tc>
              <w:tc>
                <w:tcPr>
                  <w:tcW w:w="333" w:type="dxa"/>
                  <w:tcBorders>
                    <w:top w:val="nil"/>
                    <w:left w:val="nil"/>
                    <w:bottom w:val="nil"/>
                    <w:right w:val="nil"/>
                  </w:tcBorders>
                  <w:tcMar>
                    <w:top w:w="39" w:type="dxa"/>
                    <w:left w:w="0" w:type="dxa"/>
                    <w:bottom w:w="39" w:type="dxa"/>
                    <w:right w:w="39" w:type="dxa"/>
                  </w:tcMar>
                </w:tcPr>
                <w:p w14:paraId="02706FF9"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E8448C6" w14:textId="77777777" w:rsidR="00001E98" w:rsidRDefault="00000000">
                  <w:pPr>
                    <w:spacing w:after="0" w:line="240" w:lineRule="auto"/>
                  </w:pPr>
                  <w:r>
                    <w:rPr>
                      <w:rFonts w:ascii="Arial" w:eastAsia="Arial" w:hAnsi="Arial"/>
                      <w:color w:val="000000"/>
                    </w:rPr>
                    <w:t>From a cradle position, the top person can execute which of the following skills.</w:t>
                  </w:r>
                </w:p>
              </w:tc>
            </w:tr>
            <w:tr w:rsidR="00001E98" w14:paraId="282EA1D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1C5E83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06B6C82"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42EBD32"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01D1EAC" w14:textId="77777777" w:rsidR="00001E98" w:rsidRDefault="00000000">
                  <w:pPr>
                    <w:spacing w:after="0" w:line="240" w:lineRule="auto"/>
                  </w:pPr>
                  <w:r>
                    <w:rPr>
                      <w:rFonts w:ascii="Arial" w:eastAsia="Arial" w:hAnsi="Arial"/>
                      <w:color w:val="000000"/>
                    </w:rPr>
                    <w:t>Release and land in a load-in position.</w:t>
                  </w:r>
                </w:p>
              </w:tc>
            </w:tr>
            <w:tr w:rsidR="00001E98" w14:paraId="7258DD3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002E08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96BD8A9"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963816B"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968BE49" w14:textId="77777777" w:rsidR="00001E98" w:rsidRDefault="00000000">
                  <w:pPr>
                    <w:spacing w:after="0" w:line="240" w:lineRule="auto"/>
                  </w:pPr>
                  <w:r>
                    <w:rPr>
                      <w:rFonts w:ascii="Arial" w:eastAsia="Arial" w:hAnsi="Arial"/>
                      <w:color w:val="000000"/>
                    </w:rPr>
                    <w:t>Release with a full twist to prep.</w:t>
                  </w:r>
                </w:p>
              </w:tc>
            </w:tr>
            <w:tr w:rsidR="00D85AE4" w14:paraId="186DFE7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62C94D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7573675"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7D0D004" w14:textId="77777777" w:rsidR="00001E98" w:rsidRDefault="00000000">
                  <w:pPr>
                    <w:spacing w:after="0" w:line="240" w:lineRule="auto"/>
                  </w:pPr>
                  <w:r>
                    <w:rPr>
                      <w:rFonts w:ascii="Arial" w:eastAsia="Arial" w:hAnsi="Arial"/>
                      <w:color w:val="000000"/>
                    </w:rPr>
                    <w:t>C.  Release and land in an extended heel stretch.</w:t>
                  </w:r>
                </w:p>
              </w:tc>
            </w:tr>
            <w:tr w:rsidR="00D85AE4" w14:paraId="12B1AD3A"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EC8EA8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CDA5D8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04353D2" w14:textId="77777777" w:rsidR="00001E98" w:rsidRDefault="00000000">
                  <w:pPr>
                    <w:spacing w:after="0" w:line="240" w:lineRule="auto"/>
                  </w:pPr>
                  <w:r>
                    <w:rPr>
                      <w:rFonts w:ascii="Arial" w:eastAsia="Arial" w:hAnsi="Arial"/>
                      <w:color w:val="000000"/>
                    </w:rPr>
                    <w:t>D.  All of the above.</w:t>
                  </w:r>
                </w:p>
              </w:tc>
            </w:tr>
            <w:tr w:rsidR="00D85AE4" w14:paraId="3DDCE21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010C53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E6A7A37"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5DF6266" w14:textId="77777777" w:rsidR="00001E98" w:rsidRDefault="00001E98">
                  <w:pPr>
                    <w:spacing w:after="0" w:line="240" w:lineRule="auto"/>
                  </w:pPr>
                </w:p>
              </w:tc>
            </w:tr>
            <w:tr w:rsidR="00D85AE4" w14:paraId="4402A943"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DDB8099" w14:textId="77777777" w:rsidR="00001E98" w:rsidRDefault="00000000">
                  <w:pPr>
                    <w:spacing w:after="0" w:line="240" w:lineRule="auto"/>
                    <w:jc w:val="right"/>
                  </w:pPr>
                  <w:r>
                    <w:rPr>
                      <w:rFonts w:ascii="Arial" w:eastAsia="Arial" w:hAnsi="Arial"/>
                      <w:color w:val="000000"/>
                    </w:rPr>
                    <w:t>44</w:t>
                  </w:r>
                </w:p>
              </w:tc>
              <w:tc>
                <w:tcPr>
                  <w:tcW w:w="333" w:type="dxa"/>
                  <w:tcBorders>
                    <w:top w:val="nil"/>
                    <w:left w:val="nil"/>
                    <w:bottom w:val="nil"/>
                    <w:right w:val="nil"/>
                  </w:tcBorders>
                  <w:tcMar>
                    <w:top w:w="39" w:type="dxa"/>
                    <w:left w:w="0" w:type="dxa"/>
                    <w:bottom w:w="39" w:type="dxa"/>
                    <w:right w:w="39" w:type="dxa"/>
                  </w:tcMar>
                </w:tcPr>
                <w:p w14:paraId="48E15668"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07BCB20B" w14:textId="77777777" w:rsidR="00001E98" w:rsidRDefault="00000000">
                  <w:pPr>
                    <w:spacing w:after="0" w:line="240" w:lineRule="auto"/>
                  </w:pPr>
                  <w:r>
                    <w:rPr>
                      <w:rFonts w:ascii="Arial" w:eastAsia="Arial" w:hAnsi="Arial"/>
                      <w:color w:val="000000"/>
                    </w:rPr>
                    <w:t>Which of the following situations is/are ILLEGAL regarding hair for cheer?</w:t>
                  </w:r>
                </w:p>
              </w:tc>
            </w:tr>
            <w:tr w:rsidR="00001E98" w14:paraId="491B56E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52453A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DAAA947"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72CE0B0"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7FB475E2" w14:textId="77777777" w:rsidR="00001E98" w:rsidRDefault="00000000">
                  <w:pPr>
                    <w:spacing w:after="0" w:line="240" w:lineRule="auto"/>
                  </w:pPr>
                  <w:r>
                    <w:rPr>
                      <w:rFonts w:ascii="Arial" w:eastAsia="Arial" w:hAnsi="Arial"/>
                      <w:color w:val="000000"/>
                    </w:rPr>
                    <w:t>An athlete with hair beads worn so that they do not interfere with performance.</w:t>
                  </w:r>
                </w:p>
              </w:tc>
            </w:tr>
            <w:tr w:rsidR="00001E98" w14:paraId="14980A11"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8E2139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415833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8585B4E"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50B39641" w14:textId="77777777" w:rsidR="00001E98" w:rsidRDefault="00000000">
                  <w:pPr>
                    <w:spacing w:after="0" w:line="240" w:lineRule="auto"/>
                  </w:pPr>
                  <w:r>
                    <w:rPr>
                      <w:rFonts w:ascii="Arial" w:eastAsia="Arial" w:hAnsi="Arial"/>
                      <w:color w:val="000000"/>
                    </w:rPr>
                    <w:t>An athlete with hair beads that are long and interfere with performance.</w:t>
                  </w:r>
                </w:p>
              </w:tc>
            </w:tr>
            <w:tr w:rsidR="00D85AE4" w14:paraId="2A09479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7C6E87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4D1299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734A80C" w14:textId="77777777" w:rsidR="00001E98" w:rsidRDefault="00000000">
                  <w:pPr>
                    <w:spacing w:after="0" w:line="240" w:lineRule="auto"/>
                  </w:pPr>
                  <w:r>
                    <w:rPr>
                      <w:rFonts w:ascii="Arial" w:eastAsia="Arial" w:hAnsi="Arial"/>
                      <w:color w:val="000000"/>
                    </w:rPr>
                    <w:t>C.  An athlete with a ponytail that is long and interferes with performance.</w:t>
                  </w:r>
                </w:p>
              </w:tc>
            </w:tr>
            <w:tr w:rsidR="00D85AE4" w14:paraId="1B060939"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10D493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5BFCF5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A8284E4" w14:textId="77777777" w:rsidR="00001E98" w:rsidRDefault="00000000">
                  <w:pPr>
                    <w:spacing w:after="0" w:line="240" w:lineRule="auto"/>
                  </w:pPr>
                  <w:r>
                    <w:rPr>
                      <w:rFonts w:ascii="Arial" w:eastAsia="Arial" w:hAnsi="Arial"/>
                      <w:color w:val="000000"/>
                    </w:rPr>
                    <w:t>D.  Both B and C.</w:t>
                  </w:r>
                </w:p>
              </w:tc>
            </w:tr>
            <w:tr w:rsidR="00D85AE4" w14:paraId="4325203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F503F9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4A58B4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DDD1ECC" w14:textId="77777777" w:rsidR="00001E98" w:rsidRDefault="00001E98">
                  <w:pPr>
                    <w:spacing w:after="0" w:line="240" w:lineRule="auto"/>
                  </w:pPr>
                </w:p>
              </w:tc>
            </w:tr>
            <w:tr w:rsidR="00D85AE4" w14:paraId="396561ED"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251973B" w14:textId="77777777" w:rsidR="00001E98" w:rsidRDefault="00000000">
                  <w:pPr>
                    <w:spacing w:after="0" w:line="240" w:lineRule="auto"/>
                    <w:jc w:val="right"/>
                  </w:pPr>
                  <w:r>
                    <w:rPr>
                      <w:rFonts w:ascii="Arial" w:eastAsia="Arial" w:hAnsi="Arial"/>
                      <w:color w:val="000000"/>
                    </w:rPr>
                    <w:t>45</w:t>
                  </w:r>
                </w:p>
              </w:tc>
              <w:tc>
                <w:tcPr>
                  <w:tcW w:w="333" w:type="dxa"/>
                  <w:tcBorders>
                    <w:top w:val="nil"/>
                    <w:left w:val="nil"/>
                    <w:bottom w:val="nil"/>
                    <w:right w:val="nil"/>
                  </w:tcBorders>
                  <w:tcMar>
                    <w:top w:w="39" w:type="dxa"/>
                    <w:left w:w="0" w:type="dxa"/>
                    <w:bottom w:w="39" w:type="dxa"/>
                    <w:right w:w="39" w:type="dxa"/>
                  </w:tcMar>
                </w:tcPr>
                <w:p w14:paraId="0F235D39"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ABBFC52" w14:textId="77777777" w:rsidR="00001E98" w:rsidRDefault="00000000">
                  <w:pPr>
                    <w:spacing w:after="0" w:line="240" w:lineRule="auto"/>
                  </w:pPr>
                  <w:r>
                    <w:rPr>
                      <w:rFonts w:ascii="Arial" w:eastAsia="Arial" w:hAnsi="Arial"/>
                      <w:color w:val="000000"/>
                    </w:rPr>
                    <w:t>A participant involved in a stunt is wearing a knee brace that is unaltered from the manufacturer’s original design/production. This brace is:</w:t>
                  </w:r>
                </w:p>
              </w:tc>
            </w:tr>
            <w:tr w:rsidR="00001E98" w14:paraId="0E74262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16AA6A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38726A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2E3EA42"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C9EAD89" w14:textId="77777777" w:rsidR="00001E98" w:rsidRDefault="00000000">
                  <w:pPr>
                    <w:spacing w:after="0" w:line="240" w:lineRule="auto"/>
                  </w:pPr>
                  <w:r>
                    <w:rPr>
                      <w:rFonts w:ascii="Arial" w:eastAsia="Arial" w:hAnsi="Arial"/>
                      <w:color w:val="000000"/>
                    </w:rPr>
                    <w:t>Prohibited because all braces must be covered with closed-cell slow-recovery foam.</w:t>
                  </w:r>
                </w:p>
              </w:tc>
            </w:tr>
            <w:tr w:rsidR="00001E98" w14:paraId="56FB6DF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8E887A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BA8D13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66EB94C"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0C74052" w14:textId="77777777" w:rsidR="00001E98" w:rsidRDefault="00000000">
                  <w:pPr>
                    <w:spacing w:after="0" w:line="240" w:lineRule="auto"/>
                  </w:pPr>
                  <w:r>
                    <w:rPr>
                      <w:rFonts w:ascii="Arial" w:eastAsia="Arial" w:hAnsi="Arial"/>
                      <w:color w:val="000000"/>
                    </w:rPr>
                    <w:t>Allowed because it is not on the hand/wrist/forearm/elbow/upper arm of the participant.</w:t>
                  </w:r>
                </w:p>
              </w:tc>
            </w:tr>
            <w:tr w:rsidR="00D85AE4" w14:paraId="20CF7E25"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6B6975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5D7B83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FC231BA" w14:textId="77777777" w:rsidR="00001E98" w:rsidRDefault="00000000">
                  <w:pPr>
                    <w:spacing w:after="0" w:line="240" w:lineRule="auto"/>
                  </w:pPr>
                  <w:r>
                    <w:rPr>
                      <w:rFonts w:ascii="Arial" w:eastAsia="Arial" w:hAnsi="Arial"/>
                      <w:color w:val="000000"/>
                    </w:rPr>
                    <w:t>C.  Prohibited because no one involved in a stunt is allowed to wear a brace of any kind.</w:t>
                  </w:r>
                </w:p>
              </w:tc>
            </w:tr>
            <w:tr w:rsidR="00D85AE4" w14:paraId="0996F5BA"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327284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041400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24124C8" w14:textId="77777777" w:rsidR="00001E98" w:rsidRDefault="00000000">
                  <w:pPr>
                    <w:spacing w:after="0" w:line="240" w:lineRule="auto"/>
                  </w:pPr>
                  <w:r>
                    <w:rPr>
                      <w:rFonts w:ascii="Arial" w:eastAsia="Arial" w:hAnsi="Arial"/>
                      <w:color w:val="000000"/>
                    </w:rPr>
                    <w:t>D.  Prohibited unless it is covered with a neoprene sleeve.</w:t>
                  </w:r>
                </w:p>
              </w:tc>
            </w:tr>
            <w:tr w:rsidR="00D85AE4" w14:paraId="297B9748"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5ECB9CA1" w14:textId="77777777" w:rsidR="00001E98" w:rsidRDefault="00000000">
                  <w:pPr>
                    <w:spacing w:after="0" w:line="240" w:lineRule="auto"/>
                    <w:jc w:val="right"/>
                  </w:pPr>
                  <w:r>
                    <w:rPr>
                      <w:rFonts w:ascii="Arial" w:eastAsia="Arial" w:hAnsi="Arial"/>
                      <w:color w:val="000000"/>
                    </w:rPr>
                    <w:lastRenderedPageBreak/>
                    <w:t>46</w:t>
                  </w:r>
                </w:p>
              </w:tc>
              <w:tc>
                <w:tcPr>
                  <w:tcW w:w="333" w:type="dxa"/>
                  <w:tcBorders>
                    <w:top w:val="nil"/>
                    <w:left w:val="nil"/>
                    <w:bottom w:val="nil"/>
                    <w:right w:val="nil"/>
                  </w:tcBorders>
                  <w:tcMar>
                    <w:top w:w="39" w:type="dxa"/>
                    <w:left w:w="0" w:type="dxa"/>
                    <w:bottom w:w="39" w:type="dxa"/>
                    <w:right w:w="39" w:type="dxa"/>
                  </w:tcMar>
                </w:tcPr>
                <w:p w14:paraId="4444C26D"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1CE3A5B1" w14:textId="77777777" w:rsidR="00001E98" w:rsidRDefault="00000000">
                  <w:pPr>
                    <w:spacing w:after="0" w:line="240" w:lineRule="auto"/>
                  </w:pPr>
                  <w:r>
                    <w:rPr>
                      <w:rFonts w:ascii="Arial" w:eastAsia="Arial" w:hAnsi="Arial"/>
                      <w:color w:val="000000"/>
                    </w:rPr>
                    <w:t>A top person is in a loading/sponge position with their feet being held below shoulder level. As long as they aren’t tossed significantly higher than the catch, the bases can toss the top person to which of the following skills?</w:t>
                  </w:r>
                </w:p>
              </w:tc>
            </w:tr>
            <w:tr w:rsidR="00001E98" w14:paraId="78D6DD6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56760A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9F3A2A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2B5005F"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4DC0C76" w14:textId="77777777" w:rsidR="00001E98" w:rsidRDefault="00000000">
                  <w:pPr>
                    <w:spacing w:after="0" w:line="240" w:lineRule="auto"/>
                  </w:pPr>
                  <w:r>
                    <w:rPr>
                      <w:rFonts w:ascii="Arial" w:eastAsia="Arial" w:hAnsi="Arial"/>
                      <w:color w:val="000000"/>
                    </w:rPr>
                    <w:t>Ball up extension.</w:t>
                  </w:r>
                </w:p>
              </w:tc>
            </w:tr>
            <w:tr w:rsidR="00001E98" w14:paraId="08D592D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5F9F1F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0C4A0A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2549756"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123EA892" w14:textId="77777777" w:rsidR="00001E98" w:rsidRDefault="00000000">
                  <w:pPr>
                    <w:spacing w:after="0" w:line="240" w:lineRule="auto"/>
                  </w:pPr>
                  <w:r>
                    <w:rPr>
                      <w:rFonts w:ascii="Arial" w:eastAsia="Arial" w:hAnsi="Arial"/>
                      <w:color w:val="000000"/>
                    </w:rPr>
                    <w:t>Straddle up extension.</w:t>
                  </w:r>
                </w:p>
              </w:tc>
            </w:tr>
            <w:tr w:rsidR="00D85AE4" w14:paraId="543F146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46F765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31A889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BF80005" w14:textId="77777777" w:rsidR="00001E98" w:rsidRDefault="00000000">
                  <w:pPr>
                    <w:spacing w:after="0" w:line="240" w:lineRule="auto"/>
                  </w:pPr>
                  <w:r>
                    <w:rPr>
                      <w:rFonts w:ascii="Arial" w:eastAsia="Arial" w:hAnsi="Arial"/>
                      <w:color w:val="000000"/>
                    </w:rPr>
                    <w:t>C.  Toe touch extension.</w:t>
                  </w:r>
                </w:p>
              </w:tc>
            </w:tr>
            <w:tr w:rsidR="00D85AE4" w14:paraId="5A1E74F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12FF7CF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E6970E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E1E67ED" w14:textId="77777777" w:rsidR="00001E98" w:rsidRDefault="00000000">
                  <w:pPr>
                    <w:spacing w:after="0" w:line="240" w:lineRule="auto"/>
                  </w:pPr>
                  <w:r>
                    <w:rPr>
                      <w:rFonts w:ascii="Arial" w:eastAsia="Arial" w:hAnsi="Arial"/>
                      <w:color w:val="000000"/>
                    </w:rPr>
                    <w:t>D.  None of the above.</w:t>
                  </w:r>
                </w:p>
              </w:tc>
            </w:tr>
            <w:tr w:rsidR="00D85AE4" w14:paraId="4A5983E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EF61B8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28BE9D5"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C9662A7" w14:textId="77777777" w:rsidR="00001E98" w:rsidRDefault="00001E98">
                  <w:pPr>
                    <w:spacing w:after="0" w:line="240" w:lineRule="auto"/>
                  </w:pPr>
                </w:p>
              </w:tc>
            </w:tr>
            <w:tr w:rsidR="00D85AE4" w14:paraId="33DEF2C4"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67256A36" w14:textId="77777777" w:rsidR="00001E98" w:rsidRDefault="00000000">
                  <w:pPr>
                    <w:spacing w:after="0" w:line="240" w:lineRule="auto"/>
                    <w:jc w:val="right"/>
                  </w:pPr>
                  <w:r>
                    <w:rPr>
                      <w:rFonts w:ascii="Arial" w:eastAsia="Arial" w:hAnsi="Arial"/>
                      <w:color w:val="000000"/>
                    </w:rPr>
                    <w:t>47</w:t>
                  </w:r>
                </w:p>
              </w:tc>
              <w:tc>
                <w:tcPr>
                  <w:tcW w:w="333" w:type="dxa"/>
                  <w:tcBorders>
                    <w:top w:val="nil"/>
                    <w:left w:val="nil"/>
                    <w:bottom w:val="nil"/>
                    <w:right w:val="nil"/>
                  </w:tcBorders>
                  <w:tcMar>
                    <w:top w:w="39" w:type="dxa"/>
                    <w:left w:w="0" w:type="dxa"/>
                    <w:bottom w:w="39" w:type="dxa"/>
                    <w:right w:w="39" w:type="dxa"/>
                  </w:tcMar>
                </w:tcPr>
                <w:p w14:paraId="21689626"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4455054C" w14:textId="77777777" w:rsidR="00001E98" w:rsidRDefault="00000000">
                  <w:pPr>
                    <w:spacing w:after="0" w:line="240" w:lineRule="auto"/>
                  </w:pPr>
                  <w:r>
                    <w:rPr>
                      <w:rFonts w:ascii="Arial" w:eastAsia="Arial" w:hAnsi="Arial"/>
                      <w:color w:val="000000"/>
                    </w:rPr>
                    <w:t>Which of the following is an example of a nugget by definition?</w:t>
                  </w:r>
                </w:p>
              </w:tc>
            </w:tr>
            <w:tr w:rsidR="00001E98" w14:paraId="70D6B56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B14281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F51C601"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F25E630"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0BFC8067" w14:textId="77777777" w:rsidR="00001E98" w:rsidRDefault="00000000">
                  <w:pPr>
                    <w:spacing w:after="0" w:line="240" w:lineRule="auto"/>
                  </w:pPr>
                  <w:r>
                    <w:rPr>
                      <w:rFonts w:ascii="Arial" w:eastAsia="Arial" w:hAnsi="Arial"/>
                      <w:color w:val="000000"/>
                    </w:rPr>
                    <w:t>A participant is tucked with the head down and with shins and forearms contacting the performance floor.</w:t>
                  </w:r>
                </w:p>
              </w:tc>
            </w:tr>
            <w:tr w:rsidR="00001E98" w14:paraId="1C9436F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7F9FCE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C68AEBE"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704941A"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5B2848F" w14:textId="77777777" w:rsidR="00001E98" w:rsidRDefault="00000000">
                  <w:pPr>
                    <w:spacing w:after="0" w:line="240" w:lineRule="auto"/>
                  </w:pPr>
                  <w:r>
                    <w:rPr>
                      <w:rFonts w:ascii="Arial" w:eastAsia="Arial" w:hAnsi="Arial"/>
                      <w:color w:val="000000"/>
                    </w:rPr>
                    <w:t>A participant is bent at the hips and knees with the head and torso drawn toward the knees.</w:t>
                  </w:r>
                </w:p>
              </w:tc>
            </w:tr>
            <w:tr w:rsidR="00D85AE4" w14:paraId="708156E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D0E8E5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277277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03229A5" w14:textId="77777777" w:rsidR="00001E98" w:rsidRDefault="00000000">
                  <w:pPr>
                    <w:spacing w:after="0" w:line="240" w:lineRule="auto"/>
                  </w:pPr>
                  <w:r>
                    <w:rPr>
                      <w:rFonts w:ascii="Arial" w:eastAsia="Arial" w:hAnsi="Arial"/>
                      <w:color w:val="000000"/>
                    </w:rPr>
                    <w:t>C.  A participant has one knee on the performance floor, and the head is looking up.</w:t>
                  </w:r>
                </w:p>
              </w:tc>
            </w:tr>
            <w:tr w:rsidR="00D85AE4" w14:paraId="34F85B5E"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2CEF454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242076A"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A235E0C" w14:textId="77777777" w:rsidR="00001E98" w:rsidRDefault="00000000">
                  <w:pPr>
                    <w:spacing w:after="0" w:line="240" w:lineRule="auto"/>
                  </w:pPr>
                  <w:r>
                    <w:rPr>
                      <w:rFonts w:ascii="Arial" w:eastAsia="Arial" w:hAnsi="Arial"/>
                      <w:color w:val="000000"/>
                    </w:rPr>
                    <w:t>D.  A and B are legal versions of a nugget by the NFHS definition.</w:t>
                  </w:r>
                </w:p>
              </w:tc>
            </w:tr>
            <w:tr w:rsidR="00D85AE4" w14:paraId="02B6559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372120F"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A2BB2A5"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971650A" w14:textId="77777777" w:rsidR="00001E98" w:rsidRDefault="00001E98">
                  <w:pPr>
                    <w:spacing w:after="0" w:line="240" w:lineRule="auto"/>
                  </w:pPr>
                </w:p>
              </w:tc>
            </w:tr>
            <w:tr w:rsidR="00D85AE4" w14:paraId="544CEA29"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7FD2485" w14:textId="77777777" w:rsidR="00001E98" w:rsidRDefault="00000000">
                  <w:pPr>
                    <w:spacing w:after="0" w:line="240" w:lineRule="auto"/>
                    <w:jc w:val="right"/>
                  </w:pPr>
                  <w:r>
                    <w:rPr>
                      <w:rFonts w:ascii="Arial" w:eastAsia="Arial" w:hAnsi="Arial"/>
                      <w:color w:val="000000"/>
                    </w:rPr>
                    <w:t>48</w:t>
                  </w:r>
                </w:p>
              </w:tc>
              <w:tc>
                <w:tcPr>
                  <w:tcW w:w="333" w:type="dxa"/>
                  <w:tcBorders>
                    <w:top w:val="nil"/>
                    <w:left w:val="nil"/>
                    <w:bottom w:val="nil"/>
                    <w:right w:val="nil"/>
                  </w:tcBorders>
                  <w:tcMar>
                    <w:top w:w="39" w:type="dxa"/>
                    <w:left w:w="0" w:type="dxa"/>
                    <w:bottom w:w="39" w:type="dxa"/>
                    <w:right w:w="39" w:type="dxa"/>
                  </w:tcMar>
                </w:tcPr>
                <w:p w14:paraId="356EC66E"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75BF38B5" w14:textId="77777777" w:rsidR="00001E98" w:rsidRDefault="00000000">
                  <w:pPr>
                    <w:spacing w:after="0" w:line="240" w:lineRule="auto"/>
                  </w:pPr>
                  <w:r>
                    <w:rPr>
                      <w:rFonts w:ascii="Arial" w:eastAsia="Arial" w:hAnsi="Arial"/>
                      <w:color w:val="000000"/>
                    </w:rPr>
                    <w:t>When dismounting from a single-base prep, the following is true:</w:t>
                  </w:r>
                </w:p>
              </w:tc>
            </w:tr>
            <w:tr w:rsidR="00001E98" w14:paraId="6FC98D6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5C0185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572753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2308380B"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0D5ACF26" w14:textId="77777777" w:rsidR="00001E98" w:rsidRDefault="00000000">
                  <w:pPr>
                    <w:spacing w:after="0" w:line="240" w:lineRule="auto"/>
                  </w:pPr>
                  <w:r>
                    <w:rPr>
                      <w:rFonts w:ascii="Arial" w:eastAsia="Arial" w:hAnsi="Arial"/>
                      <w:color w:val="000000"/>
                    </w:rPr>
                    <w:t>There must be assistance from a base OR spotter, and the assistance must be sufficient to slow the momentum of the top person.</w:t>
                  </w:r>
                </w:p>
              </w:tc>
            </w:tr>
            <w:tr w:rsidR="00001E98" w14:paraId="312348C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2430695"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0604B57"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0936E77B"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1A5B06DF" w14:textId="77777777" w:rsidR="00001E98" w:rsidRDefault="00000000">
                  <w:pPr>
                    <w:spacing w:after="0" w:line="240" w:lineRule="auto"/>
                  </w:pPr>
                  <w:r>
                    <w:rPr>
                      <w:rFonts w:ascii="Arial" w:eastAsia="Arial" w:hAnsi="Arial"/>
                      <w:color w:val="000000"/>
                    </w:rPr>
                    <w:t>There must be assistance from a base AND spotter, and the assistance must be sufficient to slow the momentum of the top person.</w:t>
                  </w:r>
                </w:p>
              </w:tc>
            </w:tr>
            <w:tr w:rsidR="00D85AE4" w14:paraId="5D5EA4E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1ACF37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3042E1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26A4B51" w14:textId="77777777" w:rsidR="00001E98" w:rsidRDefault="00000000">
                  <w:pPr>
                    <w:spacing w:after="0" w:line="240" w:lineRule="auto"/>
                  </w:pPr>
                  <w:r>
                    <w:rPr>
                      <w:rFonts w:ascii="Arial" w:eastAsia="Arial" w:hAnsi="Arial"/>
                      <w:color w:val="000000"/>
                    </w:rPr>
                    <w:t>C.  The top person cannot perform a skill during the dismount.</w:t>
                  </w:r>
                </w:p>
              </w:tc>
            </w:tr>
            <w:tr w:rsidR="00D85AE4" w14:paraId="5C26F629"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12EA444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04A67B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17A4827" w14:textId="77777777" w:rsidR="00001E98" w:rsidRDefault="00000000">
                  <w:pPr>
                    <w:spacing w:after="0" w:line="240" w:lineRule="auto"/>
                  </w:pPr>
                  <w:r>
                    <w:rPr>
                      <w:rFonts w:ascii="Arial" w:eastAsia="Arial" w:hAnsi="Arial"/>
                      <w:color w:val="000000"/>
                    </w:rPr>
                    <w:t xml:space="preserve">D.  None of the above. </w:t>
                  </w:r>
                </w:p>
              </w:tc>
            </w:tr>
            <w:tr w:rsidR="00D85AE4" w14:paraId="06CEE4CD"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44B6CD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C9C0A18"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93C00ED" w14:textId="77777777" w:rsidR="00001E98" w:rsidRDefault="00001E98">
                  <w:pPr>
                    <w:spacing w:after="0" w:line="240" w:lineRule="auto"/>
                  </w:pPr>
                </w:p>
              </w:tc>
            </w:tr>
            <w:tr w:rsidR="00D85AE4" w14:paraId="194BDBA8"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A2C4558" w14:textId="77777777" w:rsidR="00001E98" w:rsidRDefault="00000000">
                  <w:pPr>
                    <w:spacing w:after="0" w:line="240" w:lineRule="auto"/>
                    <w:jc w:val="right"/>
                  </w:pPr>
                  <w:r>
                    <w:rPr>
                      <w:rFonts w:ascii="Arial" w:eastAsia="Arial" w:hAnsi="Arial"/>
                      <w:color w:val="000000"/>
                    </w:rPr>
                    <w:t>49</w:t>
                  </w:r>
                </w:p>
              </w:tc>
              <w:tc>
                <w:tcPr>
                  <w:tcW w:w="333" w:type="dxa"/>
                  <w:tcBorders>
                    <w:top w:val="nil"/>
                    <w:left w:val="nil"/>
                    <w:bottom w:val="nil"/>
                    <w:right w:val="nil"/>
                  </w:tcBorders>
                  <w:tcMar>
                    <w:top w:w="39" w:type="dxa"/>
                    <w:left w:w="0" w:type="dxa"/>
                    <w:bottom w:w="39" w:type="dxa"/>
                    <w:right w:w="39" w:type="dxa"/>
                  </w:tcMar>
                </w:tcPr>
                <w:p w14:paraId="1F6D15A4"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36E3F1CC" w14:textId="77777777" w:rsidR="00001E98" w:rsidRDefault="00000000">
                  <w:pPr>
                    <w:spacing w:after="0" w:line="240" w:lineRule="auto"/>
                  </w:pPr>
                  <w:r>
                    <w:rPr>
                      <w:rFonts w:ascii="Arial" w:eastAsia="Arial" w:hAnsi="Arial"/>
                      <w:color w:val="000000"/>
                    </w:rPr>
                    <w:t>A non-braced top person in an extended vertical position may be not be released from the original bases to:</w:t>
                  </w:r>
                </w:p>
              </w:tc>
            </w:tr>
            <w:tr w:rsidR="00001E98" w14:paraId="1234589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E366E3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92FC219"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8360BCE"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6C6FA5B1" w14:textId="77777777" w:rsidR="00001E98" w:rsidRDefault="00000000">
                  <w:pPr>
                    <w:spacing w:after="0" w:line="240" w:lineRule="auto"/>
                  </w:pPr>
                  <w:r>
                    <w:rPr>
                      <w:rFonts w:ascii="Arial" w:eastAsia="Arial" w:hAnsi="Arial"/>
                      <w:color w:val="000000"/>
                    </w:rPr>
                    <w:t>An extension with a full twist.</w:t>
                  </w:r>
                </w:p>
              </w:tc>
            </w:tr>
            <w:tr w:rsidR="00001E98" w14:paraId="5733E59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D36371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3EC890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452C94F"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3701B2C4" w14:textId="77777777" w:rsidR="00001E98" w:rsidRDefault="00000000">
                  <w:pPr>
                    <w:spacing w:after="0" w:line="240" w:lineRule="auto"/>
                  </w:pPr>
                  <w:r>
                    <w:rPr>
                      <w:rFonts w:ascii="Arial" w:eastAsia="Arial" w:hAnsi="Arial"/>
                      <w:color w:val="000000"/>
                    </w:rPr>
                    <w:t>An arabesque with a quarter (1/4) turn.</w:t>
                  </w:r>
                </w:p>
              </w:tc>
            </w:tr>
            <w:tr w:rsidR="00D85AE4" w14:paraId="5B7686E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CFBAA4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DBFFFC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9C4E9C9" w14:textId="77777777" w:rsidR="00001E98" w:rsidRDefault="00000000">
                  <w:pPr>
                    <w:spacing w:after="0" w:line="240" w:lineRule="auto"/>
                  </w:pPr>
                  <w:r>
                    <w:rPr>
                      <w:rFonts w:ascii="Arial" w:eastAsia="Arial" w:hAnsi="Arial"/>
                      <w:color w:val="000000"/>
                    </w:rPr>
                    <w:t xml:space="preserve">C.  A vertical seated pike position. </w:t>
                  </w:r>
                </w:p>
              </w:tc>
            </w:tr>
            <w:tr w:rsidR="00D85AE4" w14:paraId="5DE95C82"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D21F9C6"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4B78181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94016D2" w14:textId="77777777" w:rsidR="00001E98" w:rsidRDefault="00000000">
                  <w:pPr>
                    <w:spacing w:after="0" w:line="240" w:lineRule="auto"/>
                  </w:pPr>
                  <w:r>
                    <w:rPr>
                      <w:rFonts w:ascii="Arial" w:eastAsia="Arial" w:hAnsi="Arial"/>
                      <w:color w:val="000000"/>
                    </w:rPr>
                    <w:t>D.  An arabesque with a 1 1/4 twist.</w:t>
                  </w:r>
                </w:p>
              </w:tc>
            </w:tr>
            <w:tr w:rsidR="00D85AE4" w14:paraId="7A63376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4DCBAC2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9974F79"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CD0947F" w14:textId="77777777" w:rsidR="00001E98" w:rsidRDefault="00001E98">
                  <w:pPr>
                    <w:spacing w:after="0" w:line="240" w:lineRule="auto"/>
                  </w:pPr>
                </w:p>
              </w:tc>
            </w:tr>
            <w:tr w:rsidR="00D85AE4" w14:paraId="07CDB056"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B520E6A" w14:textId="77777777" w:rsidR="00001E98" w:rsidRDefault="00000000">
                  <w:pPr>
                    <w:spacing w:after="0" w:line="240" w:lineRule="auto"/>
                    <w:jc w:val="right"/>
                  </w:pPr>
                  <w:r>
                    <w:rPr>
                      <w:rFonts w:ascii="Arial" w:eastAsia="Arial" w:hAnsi="Arial"/>
                      <w:color w:val="000000"/>
                    </w:rPr>
                    <w:t>50</w:t>
                  </w:r>
                </w:p>
              </w:tc>
              <w:tc>
                <w:tcPr>
                  <w:tcW w:w="333" w:type="dxa"/>
                  <w:tcBorders>
                    <w:top w:val="nil"/>
                    <w:left w:val="nil"/>
                    <w:bottom w:val="nil"/>
                    <w:right w:val="nil"/>
                  </w:tcBorders>
                  <w:tcMar>
                    <w:top w:w="39" w:type="dxa"/>
                    <w:left w:w="0" w:type="dxa"/>
                    <w:bottom w:w="39" w:type="dxa"/>
                    <w:right w:w="39" w:type="dxa"/>
                  </w:tcMar>
                </w:tcPr>
                <w:p w14:paraId="25FFCCCE"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6160BB93" w14:textId="77777777" w:rsidR="00001E98" w:rsidRDefault="00000000">
                  <w:pPr>
                    <w:spacing w:after="0" w:line="240" w:lineRule="auto"/>
                  </w:pPr>
                  <w:r>
                    <w:rPr>
                      <w:rFonts w:ascii="Arial" w:eastAsia="Arial" w:hAnsi="Arial"/>
                      <w:color w:val="000000"/>
                    </w:rPr>
                    <w:t>A top person must not:</w:t>
                  </w:r>
                </w:p>
              </w:tc>
            </w:tr>
            <w:tr w:rsidR="00001E98" w14:paraId="0A7FB95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8F2970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D99B653"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CF45781"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24CDE966" w14:textId="77777777" w:rsidR="00001E98" w:rsidRDefault="00000000">
                  <w:pPr>
                    <w:spacing w:after="0" w:line="240" w:lineRule="auto"/>
                  </w:pPr>
                  <w:r>
                    <w:rPr>
                      <w:rFonts w:ascii="Arial" w:eastAsia="Arial" w:hAnsi="Arial"/>
                      <w:color w:val="000000"/>
                    </w:rPr>
                    <w:t>Use hands-free poms.</w:t>
                  </w:r>
                </w:p>
              </w:tc>
            </w:tr>
            <w:tr w:rsidR="00001E98" w14:paraId="11A13BE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0F6C6F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63B51E2"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5CC143BC"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7D506E37" w14:textId="77777777" w:rsidR="00001E98" w:rsidRDefault="00000000">
                  <w:pPr>
                    <w:spacing w:after="0" w:line="240" w:lineRule="auto"/>
                  </w:pPr>
                  <w:r>
                    <w:rPr>
                      <w:rFonts w:ascii="Arial" w:eastAsia="Arial" w:hAnsi="Arial"/>
                      <w:color w:val="000000"/>
                    </w:rPr>
                    <w:t>Hold a sign while in an extended stunt.</w:t>
                  </w:r>
                </w:p>
              </w:tc>
            </w:tr>
            <w:tr w:rsidR="00D85AE4" w14:paraId="03D1366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183D39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958934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6161157" w14:textId="77777777" w:rsidR="00001E98" w:rsidRDefault="00000000">
                  <w:pPr>
                    <w:spacing w:after="0" w:line="240" w:lineRule="auto"/>
                  </w:pPr>
                  <w:r>
                    <w:rPr>
                      <w:rFonts w:ascii="Arial" w:eastAsia="Arial" w:hAnsi="Arial"/>
                      <w:color w:val="000000"/>
                    </w:rPr>
                    <w:t>C.  Hold a flag pole.</w:t>
                  </w:r>
                </w:p>
              </w:tc>
            </w:tr>
            <w:tr w:rsidR="00D85AE4" w14:paraId="54B2118B"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0C20C6F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07DB863"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21792D1" w14:textId="77777777" w:rsidR="00001E98" w:rsidRDefault="00000000">
                  <w:pPr>
                    <w:spacing w:after="0" w:line="240" w:lineRule="auto"/>
                  </w:pPr>
                  <w:r>
                    <w:rPr>
                      <w:rFonts w:ascii="Arial" w:eastAsia="Arial" w:hAnsi="Arial"/>
                      <w:color w:val="000000"/>
                    </w:rPr>
                    <w:t>D.  All of the above.</w:t>
                  </w:r>
                </w:p>
              </w:tc>
            </w:tr>
            <w:tr w:rsidR="00D85AE4" w14:paraId="57C72F00"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E57E06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C49BB1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39C61F6" w14:textId="77777777" w:rsidR="00001E98" w:rsidRDefault="00001E98">
                  <w:pPr>
                    <w:spacing w:after="0" w:line="240" w:lineRule="auto"/>
                  </w:pPr>
                </w:p>
              </w:tc>
            </w:tr>
            <w:tr w:rsidR="00D85AE4" w14:paraId="32D3CDF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F62F143"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1CE5E25"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4FEA43B" w14:textId="425A9A38" w:rsidR="00001E98" w:rsidRDefault="00DB7F3C">
                  <w:pPr>
                    <w:spacing w:after="0" w:line="240" w:lineRule="auto"/>
                  </w:pPr>
                  <w:hyperlink r:id="rId6" w:history="1">
                    <w:r w:rsidR="00000000" w:rsidRPr="00DB7F3C">
                      <w:rPr>
                        <w:rStyle w:val="Hyperlink"/>
                        <w:rFonts w:ascii="Arial" w:eastAsia="Arial" w:hAnsi="Arial"/>
                      </w:rPr>
                      <w:t>https://exam-creator.s3.amazonaws.com/spirit/Spirit Question 1-d08cffa426bd412ba278f7ab1976587f.mp4</w:t>
                    </w:r>
                  </w:hyperlink>
                </w:p>
              </w:tc>
            </w:tr>
            <w:tr w:rsidR="00D85AE4" w14:paraId="6FE4E8BD"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29287AE" w14:textId="77777777" w:rsidR="00001E98" w:rsidRDefault="00000000">
                  <w:pPr>
                    <w:spacing w:after="0" w:line="240" w:lineRule="auto"/>
                    <w:jc w:val="right"/>
                  </w:pPr>
                  <w:r>
                    <w:rPr>
                      <w:rFonts w:ascii="Arial" w:eastAsia="Arial" w:hAnsi="Arial"/>
                      <w:color w:val="000000"/>
                    </w:rPr>
                    <w:t>51</w:t>
                  </w:r>
                </w:p>
              </w:tc>
              <w:tc>
                <w:tcPr>
                  <w:tcW w:w="333" w:type="dxa"/>
                  <w:tcBorders>
                    <w:top w:val="nil"/>
                    <w:left w:val="nil"/>
                    <w:bottom w:val="nil"/>
                    <w:right w:val="nil"/>
                  </w:tcBorders>
                  <w:tcMar>
                    <w:top w:w="39" w:type="dxa"/>
                    <w:left w:w="0" w:type="dxa"/>
                    <w:bottom w:w="39" w:type="dxa"/>
                    <w:right w:w="39" w:type="dxa"/>
                  </w:tcMar>
                </w:tcPr>
                <w:p w14:paraId="4A6BE218"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7CDA24B" w14:textId="77777777" w:rsidR="00001E98" w:rsidRDefault="00000000">
                  <w:pPr>
                    <w:spacing w:after="0" w:line="240" w:lineRule="auto"/>
                  </w:pPr>
                  <w:r>
                    <w:rPr>
                      <w:rFonts w:ascii="Arial" w:eastAsia="Arial" w:hAnsi="Arial"/>
                      <w:color w:val="000000"/>
                    </w:rPr>
                    <w:t>Which of the following is TRUE regarding the skills in the video:</w:t>
                  </w:r>
                </w:p>
              </w:tc>
            </w:tr>
            <w:tr w:rsidR="00001E98" w14:paraId="5F9D798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BC189A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AC9BFC8"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8CF0A69"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39CF452C" w14:textId="77777777" w:rsidR="00001E98" w:rsidRDefault="00000000">
                  <w:pPr>
                    <w:spacing w:after="0" w:line="240" w:lineRule="auto"/>
                  </w:pPr>
                  <w:r>
                    <w:rPr>
                      <w:rFonts w:ascii="Arial" w:eastAsia="Arial" w:hAnsi="Arial"/>
                      <w:color w:val="000000"/>
                    </w:rPr>
                    <w:t>These skills are ILLEGAL because the top person (executing dancer) is in a face-down position.</w:t>
                  </w:r>
                </w:p>
              </w:tc>
            </w:tr>
            <w:tr w:rsidR="00001E98" w14:paraId="7B22B4F2"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74C3A5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267C11B"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167C894"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6586B034" w14:textId="77777777" w:rsidR="00001E98" w:rsidRDefault="00000000">
                  <w:pPr>
                    <w:spacing w:after="0" w:line="240" w:lineRule="auto"/>
                  </w:pPr>
                  <w:r>
                    <w:rPr>
                      <w:rFonts w:ascii="Arial" w:eastAsia="Arial" w:hAnsi="Arial"/>
                      <w:color w:val="000000"/>
                    </w:rPr>
                    <w:t>These skills are ILLEGAL because the downward movement is beginning above prep level.</w:t>
                  </w:r>
                </w:p>
              </w:tc>
            </w:tr>
            <w:tr w:rsidR="00D85AE4" w14:paraId="5DBDC5C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D84A3F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4943FAE"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65BF285" w14:textId="77777777" w:rsidR="00001E98" w:rsidRDefault="00000000">
                  <w:pPr>
                    <w:spacing w:after="0" w:line="240" w:lineRule="auto"/>
                  </w:pPr>
                  <w:r>
                    <w:rPr>
                      <w:rFonts w:ascii="Arial" w:eastAsia="Arial" w:hAnsi="Arial"/>
                      <w:color w:val="000000"/>
                    </w:rPr>
                    <w:t xml:space="preserve">C.  These skills are performed legally. </w:t>
                  </w:r>
                </w:p>
              </w:tc>
            </w:tr>
            <w:tr w:rsidR="00D85AE4" w14:paraId="5056FA19"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54599120"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B21620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ABB5601" w14:textId="77777777" w:rsidR="00001E98" w:rsidRDefault="00000000">
                  <w:pPr>
                    <w:spacing w:after="0" w:line="240" w:lineRule="auto"/>
                  </w:pPr>
                  <w:r>
                    <w:rPr>
                      <w:rFonts w:ascii="Arial" w:eastAsia="Arial" w:hAnsi="Arial"/>
                      <w:color w:val="000000"/>
                    </w:rPr>
                    <w:t>D.  Both A and B.</w:t>
                  </w:r>
                </w:p>
              </w:tc>
            </w:tr>
            <w:tr w:rsidR="00DB7F3C" w14:paraId="47622EC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3AFBAE0" w14:textId="77777777" w:rsidR="00DB7F3C" w:rsidRDefault="00DB7F3C">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7A0F9FE" w14:textId="77777777" w:rsidR="00DB7F3C" w:rsidRDefault="00DB7F3C">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5A35E36" w14:textId="77777777" w:rsidR="00DB7F3C" w:rsidRDefault="00DB7F3C">
                  <w:pPr>
                    <w:spacing w:after="0" w:line="240" w:lineRule="auto"/>
                  </w:pPr>
                </w:p>
              </w:tc>
            </w:tr>
            <w:tr w:rsidR="00DB7F3C" w14:paraId="6C34FB43"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6B8A2BC" w14:textId="77777777" w:rsidR="00DB7F3C" w:rsidRDefault="00DB7F3C">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447E5AE" w14:textId="77777777" w:rsidR="00DB7F3C" w:rsidRDefault="00DB7F3C">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54326D1" w14:textId="77777777" w:rsidR="00DB7F3C" w:rsidRDefault="00DB7F3C">
                  <w:pPr>
                    <w:spacing w:after="0" w:line="240" w:lineRule="auto"/>
                  </w:pPr>
                </w:p>
              </w:tc>
            </w:tr>
            <w:tr w:rsidR="00DB7F3C" w14:paraId="52E91C4B"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FA4799C" w14:textId="77777777" w:rsidR="00DB7F3C" w:rsidRDefault="00DB7F3C">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3DA13B7" w14:textId="77777777" w:rsidR="00DB7F3C" w:rsidRDefault="00DB7F3C">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033163E" w14:textId="77777777" w:rsidR="00DB7F3C" w:rsidRDefault="00DB7F3C">
                  <w:pPr>
                    <w:spacing w:after="0" w:line="240" w:lineRule="auto"/>
                  </w:pPr>
                </w:p>
              </w:tc>
            </w:tr>
            <w:tr w:rsidR="00D85AE4" w14:paraId="6B6DBF36"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3C57F9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ABD0DB7"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1C3E5FF" w14:textId="77777777" w:rsidR="00001E98" w:rsidRDefault="00001E98">
                  <w:pPr>
                    <w:spacing w:after="0" w:line="240" w:lineRule="auto"/>
                  </w:pPr>
                </w:p>
              </w:tc>
            </w:tr>
            <w:tr w:rsidR="00D85AE4" w14:paraId="0F93FD7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C4D7AA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367DC4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727B11EB" w14:textId="020E6823" w:rsidR="00001E98" w:rsidRDefault="00DB7F3C">
                  <w:pPr>
                    <w:spacing w:after="0" w:line="240" w:lineRule="auto"/>
                  </w:pPr>
                  <w:hyperlink r:id="rId7" w:history="1">
                    <w:r w:rsidR="00000000" w:rsidRPr="00DB7F3C">
                      <w:rPr>
                        <w:rStyle w:val="Hyperlink"/>
                        <w:rFonts w:ascii="Arial" w:eastAsia="Arial" w:hAnsi="Arial"/>
                      </w:rPr>
                      <w:t>https://exam-creator.s3.amazonaws.com/spirit/Spirit Question 2-ccd35985cd7146f1a12ae61896d62eb8.mp4</w:t>
                    </w:r>
                  </w:hyperlink>
                </w:p>
              </w:tc>
            </w:tr>
            <w:tr w:rsidR="00D85AE4" w14:paraId="1D36D16B"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3B6ECD04" w14:textId="77777777" w:rsidR="00001E98" w:rsidRDefault="00000000">
                  <w:pPr>
                    <w:spacing w:after="0" w:line="240" w:lineRule="auto"/>
                    <w:jc w:val="right"/>
                  </w:pPr>
                  <w:r>
                    <w:rPr>
                      <w:rFonts w:ascii="Arial" w:eastAsia="Arial" w:hAnsi="Arial"/>
                      <w:color w:val="000000"/>
                    </w:rPr>
                    <w:t>52</w:t>
                  </w:r>
                </w:p>
              </w:tc>
              <w:tc>
                <w:tcPr>
                  <w:tcW w:w="333" w:type="dxa"/>
                  <w:tcBorders>
                    <w:top w:val="nil"/>
                    <w:left w:val="nil"/>
                    <w:bottom w:val="nil"/>
                    <w:right w:val="nil"/>
                  </w:tcBorders>
                  <w:tcMar>
                    <w:top w:w="39" w:type="dxa"/>
                    <w:left w:w="0" w:type="dxa"/>
                    <w:bottom w:w="39" w:type="dxa"/>
                    <w:right w:w="39" w:type="dxa"/>
                  </w:tcMar>
                </w:tcPr>
                <w:p w14:paraId="24BBDAB0"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55C1494F" w14:textId="77777777" w:rsidR="00001E98" w:rsidRDefault="00000000">
                  <w:pPr>
                    <w:spacing w:after="0" w:line="240" w:lineRule="auto"/>
                  </w:pPr>
                  <w:r>
                    <w:rPr>
                      <w:rFonts w:ascii="Arial" w:eastAsia="Arial" w:hAnsi="Arial"/>
                      <w:color w:val="000000"/>
                    </w:rPr>
                    <w:t>Which of the following is true regarding the skills in the video:</w:t>
                  </w:r>
                </w:p>
              </w:tc>
            </w:tr>
            <w:tr w:rsidR="00001E98" w14:paraId="7C068C9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B0CB14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0FA3F4C"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B5B1129"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FAE47D5" w14:textId="77777777" w:rsidR="00001E98" w:rsidRDefault="00000000">
                  <w:pPr>
                    <w:spacing w:after="0" w:line="240" w:lineRule="auto"/>
                  </w:pPr>
                  <w:r>
                    <w:rPr>
                      <w:rFonts w:ascii="Arial" w:eastAsia="Arial" w:hAnsi="Arial"/>
                      <w:color w:val="000000"/>
                    </w:rPr>
                    <w:t>These skills are performed legally.</w:t>
                  </w:r>
                </w:p>
              </w:tc>
            </w:tr>
            <w:tr w:rsidR="00001E98" w14:paraId="32D4ADBF"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24D8C3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409463E"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42D882B4"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071B067D" w14:textId="77777777" w:rsidR="00001E98" w:rsidRDefault="00000000">
                  <w:pPr>
                    <w:spacing w:after="0" w:line="240" w:lineRule="auto"/>
                  </w:pPr>
                  <w:r>
                    <w:rPr>
                      <w:rFonts w:ascii="Arial" w:eastAsia="Arial" w:hAnsi="Arial"/>
                      <w:color w:val="000000"/>
                    </w:rPr>
                    <w:t>These skills are ILLEGAL because there is no required spotter for an extended stunt in which the top person (executing dancer) is in a horizontal position.</w:t>
                  </w:r>
                </w:p>
              </w:tc>
            </w:tr>
            <w:tr w:rsidR="00D85AE4" w14:paraId="7692B51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41A450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ED7638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81121A8" w14:textId="77777777" w:rsidR="00001E98" w:rsidRDefault="00000000">
                  <w:pPr>
                    <w:spacing w:after="0" w:line="240" w:lineRule="auto"/>
                  </w:pPr>
                  <w:r>
                    <w:rPr>
                      <w:rFonts w:ascii="Arial" w:eastAsia="Arial" w:hAnsi="Arial"/>
                      <w:color w:val="000000"/>
                    </w:rPr>
                    <w:t>C.  These skills are ILLEGAL because the top person (executing dancer) is in an extended inverted position.</w:t>
                  </w:r>
                </w:p>
              </w:tc>
            </w:tr>
            <w:tr w:rsidR="00D85AE4" w14:paraId="5B8B619E"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753AAD2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71214D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BB7AF84" w14:textId="77777777" w:rsidR="00001E98" w:rsidRDefault="00000000">
                  <w:pPr>
                    <w:spacing w:after="0" w:line="240" w:lineRule="auto"/>
                  </w:pPr>
                  <w:r>
                    <w:rPr>
                      <w:rFonts w:ascii="Arial" w:eastAsia="Arial" w:hAnsi="Arial"/>
                      <w:color w:val="000000"/>
                    </w:rPr>
                    <w:t xml:space="preserve">D.  These skills are ILLEGAL because the required spotter is not in a position to help minimize risk. </w:t>
                  </w:r>
                </w:p>
              </w:tc>
            </w:tr>
            <w:tr w:rsidR="00D85AE4" w14:paraId="05D2399D"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0D2CE07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DACD91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B109A8D" w14:textId="77777777" w:rsidR="00001E98" w:rsidRDefault="00001E98">
                  <w:pPr>
                    <w:spacing w:after="0" w:line="240" w:lineRule="auto"/>
                  </w:pPr>
                </w:p>
              </w:tc>
            </w:tr>
            <w:tr w:rsidR="00D85AE4" w14:paraId="0E1A517A"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CF8F534"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25E3BC6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CC0C192" w14:textId="2DCAD8F9" w:rsidR="00001E98" w:rsidRDefault="00DB7F3C">
                  <w:pPr>
                    <w:spacing w:after="0" w:line="240" w:lineRule="auto"/>
                  </w:pPr>
                  <w:hyperlink r:id="rId8" w:history="1">
                    <w:r w:rsidR="00000000" w:rsidRPr="00DB7F3C">
                      <w:rPr>
                        <w:rStyle w:val="Hyperlink"/>
                        <w:rFonts w:ascii="Arial" w:eastAsia="Arial" w:hAnsi="Arial"/>
                      </w:rPr>
                      <w:t>https://nfhs-exam-creator-prod.s3.amazonaws.com/spirit/Spirit Exam Questions-e75ce54b16f64fb8a8ba24861ae40b80.mp4</w:t>
                    </w:r>
                  </w:hyperlink>
                </w:p>
              </w:tc>
            </w:tr>
            <w:tr w:rsidR="00D85AE4" w14:paraId="0BC5D4DC"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22B462A7" w14:textId="77777777" w:rsidR="00001E98" w:rsidRDefault="00000000">
                  <w:pPr>
                    <w:spacing w:after="0" w:line="240" w:lineRule="auto"/>
                    <w:jc w:val="right"/>
                  </w:pPr>
                  <w:r>
                    <w:rPr>
                      <w:rFonts w:ascii="Arial" w:eastAsia="Arial" w:hAnsi="Arial"/>
                      <w:color w:val="000000"/>
                    </w:rPr>
                    <w:t>53</w:t>
                  </w:r>
                </w:p>
              </w:tc>
              <w:tc>
                <w:tcPr>
                  <w:tcW w:w="333" w:type="dxa"/>
                  <w:tcBorders>
                    <w:top w:val="nil"/>
                    <w:left w:val="nil"/>
                    <w:bottom w:val="nil"/>
                    <w:right w:val="nil"/>
                  </w:tcBorders>
                  <w:tcMar>
                    <w:top w:w="39" w:type="dxa"/>
                    <w:left w:w="0" w:type="dxa"/>
                    <w:bottom w:w="39" w:type="dxa"/>
                    <w:right w:w="39" w:type="dxa"/>
                  </w:tcMar>
                </w:tcPr>
                <w:p w14:paraId="7D397662"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207F8603" w14:textId="77777777" w:rsidR="00001E98" w:rsidRDefault="00000000">
                  <w:pPr>
                    <w:spacing w:after="0" w:line="240" w:lineRule="auto"/>
                  </w:pPr>
                  <w:r>
                    <w:rPr>
                      <w:rFonts w:ascii="Arial" w:eastAsia="Arial" w:hAnsi="Arial"/>
                      <w:color w:val="000000"/>
                    </w:rPr>
                    <w:t>Which of the following is true regarding the skill in the video:</w:t>
                  </w:r>
                </w:p>
              </w:tc>
            </w:tr>
            <w:tr w:rsidR="00001E98" w14:paraId="42DFE19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F83C56D"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D39C7B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6CAF2DD0"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77D7435" w14:textId="77777777" w:rsidR="00001E98" w:rsidRDefault="00000000">
                  <w:pPr>
                    <w:spacing w:after="0" w:line="240" w:lineRule="auto"/>
                  </w:pPr>
                  <w:r>
                    <w:rPr>
                      <w:rFonts w:ascii="Arial" w:eastAsia="Arial" w:hAnsi="Arial"/>
                      <w:color w:val="000000"/>
                    </w:rPr>
                    <w:t>This skill is legal as performed.</w:t>
                  </w:r>
                </w:p>
              </w:tc>
            </w:tr>
            <w:tr w:rsidR="00001E98" w14:paraId="6CAAE323"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1DED4A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C918A6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6774291"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5841BADF" w14:textId="77777777" w:rsidR="00001E98" w:rsidRDefault="00000000">
                  <w:pPr>
                    <w:spacing w:after="0" w:line="240" w:lineRule="auto"/>
                  </w:pPr>
                  <w:r>
                    <w:rPr>
                      <w:rFonts w:ascii="Arial" w:eastAsia="Arial" w:hAnsi="Arial"/>
                      <w:color w:val="000000"/>
                    </w:rPr>
                    <w:t>This skill is illegal due to the top person starting and stopping in extended position.</w:t>
                  </w:r>
                </w:p>
              </w:tc>
            </w:tr>
            <w:tr w:rsidR="00D85AE4" w14:paraId="25DDBBA6"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72D8A5A8"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C58064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7F4DEED" w14:textId="77777777" w:rsidR="00001E98" w:rsidRDefault="00000000">
                  <w:pPr>
                    <w:spacing w:after="0" w:line="240" w:lineRule="auto"/>
                  </w:pPr>
                  <w:r>
                    <w:rPr>
                      <w:rFonts w:ascii="Arial" w:eastAsia="Arial" w:hAnsi="Arial"/>
                      <w:color w:val="000000"/>
                    </w:rPr>
                    <w:t>C.  This skill is illegal due to the release of the hand-to-arm connection.</w:t>
                  </w:r>
                </w:p>
              </w:tc>
            </w:tr>
            <w:tr w:rsidR="00D85AE4" w14:paraId="13D995EF"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4674A5B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4058811"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341A4F4" w14:textId="77777777" w:rsidR="00001E98" w:rsidRDefault="00000000">
                  <w:pPr>
                    <w:spacing w:after="0" w:line="240" w:lineRule="auto"/>
                  </w:pPr>
                  <w:r>
                    <w:rPr>
                      <w:rFonts w:ascii="Arial" w:eastAsia="Arial" w:hAnsi="Arial"/>
                      <w:color w:val="000000"/>
                    </w:rPr>
                    <w:t>D.  Both B and C.</w:t>
                  </w:r>
                </w:p>
              </w:tc>
            </w:tr>
            <w:tr w:rsidR="00D85AE4" w14:paraId="455B25E0"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1D59B291"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152415C2"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246365FB" w14:textId="77777777" w:rsidR="00001E98" w:rsidRDefault="00001E98">
                  <w:pPr>
                    <w:spacing w:after="0" w:line="240" w:lineRule="auto"/>
                  </w:pPr>
                </w:p>
              </w:tc>
            </w:tr>
            <w:tr w:rsidR="00D85AE4" w14:paraId="4111236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54C8CBB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63C981B"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4DA40F1C" w14:textId="7BFC6C19" w:rsidR="00001E98" w:rsidRDefault="00DB7F3C">
                  <w:pPr>
                    <w:spacing w:after="0" w:line="240" w:lineRule="auto"/>
                  </w:pPr>
                  <w:hyperlink r:id="rId9" w:history="1">
                    <w:r w:rsidRPr="00DB7F3C">
                      <w:rPr>
                        <w:rStyle w:val="Hyperlink"/>
                        <w:rFonts w:ascii="Arial" w:eastAsia="Arial" w:hAnsi="Arial"/>
                      </w:rPr>
                      <w:t>https://nfhs-exam-creator-prod.s3.amazonaws.com/spirit/Spirit Exam Questions-e75ce54b16f64fb8a8ba24861ae40b80.mp4</w:t>
                    </w:r>
                  </w:hyperlink>
                </w:p>
              </w:tc>
            </w:tr>
            <w:tr w:rsidR="00D85AE4" w14:paraId="64ABCAF0"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4988B881" w14:textId="77777777" w:rsidR="00001E98" w:rsidRDefault="00000000">
                  <w:pPr>
                    <w:spacing w:after="0" w:line="240" w:lineRule="auto"/>
                    <w:jc w:val="right"/>
                  </w:pPr>
                  <w:r>
                    <w:rPr>
                      <w:rFonts w:ascii="Arial" w:eastAsia="Arial" w:hAnsi="Arial"/>
                      <w:color w:val="000000"/>
                    </w:rPr>
                    <w:t>54</w:t>
                  </w:r>
                </w:p>
              </w:tc>
              <w:tc>
                <w:tcPr>
                  <w:tcW w:w="333" w:type="dxa"/>
                  <w:tcBorders>
                    <w:top w:val="nil"/>
                    <w:left w:val="nil"/>
                    <w:bottom w:val="nil"/>
                    <w:right w:val="nil"/>
                  </w:tcBorders>
                  <w:tcMar>
                    <w:top w:w="39" w:type="dxa"/>
                    <w:left w:w="0" w:type="dxa"/>
                    <w:bottom w:w="39" w:type="dxa"/>
                    <w:right w:w="39" w:type="dxa"/>
                  </w:tcMar>
                </w:tcPr>
                <w:p w14:paraId="1D1B17A3"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33669BD6" w14:textId="77777777" w:rsidR="00001E98" w:rsidRDefault="00000000">
                  <w:pPr>
                    <w:spacing w:after="0" w:line="240" w:lineRule="auto"/>
                  </w:pPr>
                  <w:r>
                    <w:rPr>
                      <w:rFonts w:ascii="Arial" w:eastAsia="Arial" w:hAnsi="Arial"/>
                      <w:color w:val="000000"/>
                    </w:rPr>
                    <w:t>Which of the following is true regarding the skills in the video:</w:t>
                  </w:r>
                </w:p>
              </w:tc>
            </w:tr>
            <w:tr w:rsidR="00001E98" w14:paraId="20CCE830"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2D95550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4EC8181"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10310B08"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4480EB3A" w14:textId="77777777" w:rsidR="00001E98" w:rsidRDefault="00000000">
                  <w:pPr>
                    <w:spacing w:after="0" w:line="240" w:lineRule="auto"/>
                  </w:pPr>
                  <w:r>
                    <w:rPr>
                      <w:rFonts w:ascii="Arial" w:eastAsia="Arial" w:hAnsi="Arial"/>
                      <w:color w:val="000000"/>
                    </w:rPr>
                    <w:t>These skills are performed legally.</w:t>
                  </w:r>
                </w:p>
              </w:tc>
            </w:tr>
            <w:tr w:rsidR="00001E98" w14:paraId="37926ECC"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FF4444A"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8ECB655"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C1BA0A2"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4AEE6B2D" w14:textId="77777777" w:rsidR="00001E98" w:rsidRDefault="00000000">
                  <w:pPr>
                    <w:spacing w:after="0" w:line="240" w:lineRule="auto"/>
                  </w:pPr>
                  <w:r>
                    <w:rPr>
                      <w:rFonts w:ascii="Arial" w:eastAsia="Arial" w:hAnsi="Arial"/>
                      <w:color w:val="000000"/>
                    </w:rPr>
                    <w:t>These skills are illegal due to the top person moving from horizontal to vertical during the release.</w:t>
                  </w:r>
                </w:p>
              </w:tc>
            </w:tr>
            <w:tr w:rsidR="00D85AE4" w14:paraId="655E46EB"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07B14C99"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7D43DCF"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453F8D3" w14:textId="77777777" w:rsidR="00001E98" w:rsidRDefault="00000000">
                  <w:pPr>
                    <w:spacing w:after="0" w:line="240" w:lineRule="auto"/>
                  </w:pPr>
                  <w:r>
                    <w:rPr>
                      <w:rFonts w:ascii="Arial" w:eastAsia="Arial" w:hAnsi="Arial"/>
                      <w:color w:val="000000"/>
                    </w:rPr>
                    <w:t>C.  These skills are illegal due to the top person twisting during the release.</w:t>
                  </w:r>
                </w:p>
              </w:tc>
            </w:tr>
            <w:tr w:rsidR="00D85AE4" w14:paraId="1CE1CCD7"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CD39AA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CE01CF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0CC3B042" w14:textId="77777777" w:rsidR="00001E98" w:rsidRDefault="00000000">
                  <w:pPr>
                    <w:spacing w:after="0" w:line="240" w:lineRule="auto"/>
                  </w:pPr>
                  <w:r>
                    <w:rPr>
                      <w:rFonts w:ascii="Arial" w:eastAsia="Arial" w:hAnsi="Arial"/>
                      <w:color w:val="000000"/>
                    </w:rPr>
                    <w:t>D.  These skills are illegal due to the top person performing more than a half twist during the release.</w:t>
                  </w:r>
                </w:p>
              </w:tc>
            </w:tr>
            <w:tr w:rsidR="00D85AE4" w14:paraId="0EFBD80C"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1D7C09C2"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A8F0D0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1CF480B2" w14:textId="77777777" w:rsidR="00001E98" w:rsidRDefault="00001E98">
                  <w:pPr>
                    <w:spacing w:after="0" w:line="240" w:lineRule="auto"/>
                  </w:pPr>
                </w:p>
              </w:tc>
            </w:tr>
            <w:tr w:rsidR="00D85AE4" w14:paraId="54CB5DDE"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E9BFA3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0DB9A46"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33BA5E8D" w14:textId="43B664C6" w:rsidR="00001E98" w:rsidRDefault="00DB7F3C">
                  <w:pPr>
                    <w:spacing w:after="0" w:line="240" w:lineRule="auto"/>
                  </w:pPr>
                  <w:hyperlink r:id="rId10" w:history="1">
                    <w:r w:rsidR="00000000" w:rsidRPr="00DB7F3C">
                      <w:rPr>
                        <w:rStyle w:val="Hyperlink"/>
                        <w:rFonts w:ascii="Arial" w:eastAsia="Arial" w:hAnsi="Arial"/>
                      </w:rPr>
                      <w:t>https://exam-creator.s3.amazonaws.com/spirit/Spirit Question 5-506b061bb9494773be99d02a32dfcf4a.mp4</w:t>
                    </w:r>
                  </w:hyperlink>
                </w:p>
              </w:tc>
            </w:tr>
            <w:tr w:rsidR="00D85AE4" w14:paraId="04CFF142"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18DCF56D" w14:textId="77777777" w:rsidR="00001E98" w:rsidRDefault="00000000">
                  <w:pPr>
                    <w:spacing w:after="0" w:line="240" w:lineRule="auto"/>
                    <w:jc w:val="right"/>
                  </w:pPr>
                  <w:r>
                    <w:rPr>
                      <w:rFonts w:ascii="Arial" w:eastAsia="Arial" w:hAnsi="Arial"/>
                      <w:color w:val="000000"/>
                    </w:rPr>
                    <w:t>55</w:t>
                  </w:r>
                </w:p>
              </w:tc>
              <w:tc>
                <w:tcPr>
                  <w:tcW w:w="333" w:type="dxa"/>
                  <w:tcBorders>
                    <w:top w:val="nil"/>
                    <w:left w:val="nil"/>
                    <w:bottom w:val="nil"/>
                    <w:right w:val="nil"/>
                  </w:tcBorders>
                  <w:tcMar>
                    <w:top w:w="39" w:type="dxa"/>
                    <w:left w:w="0" w:type="dxa"/>
                    <w:bottom w:w="39" w:type="dxa"/>
                    <w:right w:w="39" w:type="dxa"/>
                  </w:tcMar>
                </w:tcPr>
                <w:p w14:paraId="6FC02006" w14:textId="77777777" w:rsidR="00001E98" w:rsidRDefault="00000000">
                  <w:pPr>
                    <w:spacing w:after="0" w:line="240" w:lineRule="auto"/>
                  </w:pPr>
                  <w:r>
                    <w:rPr>
                      <w:rFonts w:ascii="Arial" w:eastAsia="Arial" w:hAnsi="Arial"/>
                      <w:color w:val="000000"/>
                    </w:rPr>
                    <w:t>.</w:t>
                  </w:r>
                </w:p>
              </w:tc>
              <w:tc>
                <w:tcPr>
                  <w:tcW w:w="9798" w:type="dxa"/>
                  <w:gridSpan w:val="2"/>
                  <w:tcBorders>
                    <w:top w:val="nil"/>
                    <w:left w:val="nil"/>
                    <w:bottom w:val="nil"/>
                    <w:right w:val="nil"/>
                  </w:tcBorders>
                  <w:tcMar>
                    <w:top w:w="39" w:type="dxa"/>
                    <w:left w:w="39" w:type="dxa"/>
                    <w:bottom w:w="39" w:type="dxa"/>
                    <w:right w:w="39" w:type="dxa"/>
                  </w:tcMar>
                </w:tcPr>
                <w:p w14:paraId="389986AF" w14:textId="77777777" w:rsidR="00001E98" w:rsidRDefault="00000000">
                  <w:pPr>
                    <w:spacing w:after="0" w:line="240" w:lineRule="auto"/>
                  </w:pPr>
                  <w:r>
                    <w:rPr>
                      <w:rFonts w:ascii="Arial" w:eastAsia="Arial" w:hAnsi="Arial"/>
                      <w:color w:val="000000"/>
                    </w:rPr>
                    <w:t>Which of the following is true regarding the skills in the video:</w:t>
                  </w:r>
                </w:p>
              </w:tc>
            </w:tr>
            <w:tr w:rsidR="00001E98" w14:paraId="76959407"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3867165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65D1E020"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3F900C82" w14:textId="77777777" w:rsidR="00001E98" w:rsidRDefault="00000000">
                  <w:pPr>
                    <w:spacing w:after="0" w:line="240" w:lineRule="auto"/>
                  </w:pPr>
                  <w:r>
                    <w:rPr>
                      <w:rFonts w:ascii="Arial" w:eastAsia="Arial" w:hAnsi="Arial"/>
                      <w:color w:val="000000"/>
                    </w:rPr>
                    <w:t>A.</w:t>
                  </w:r>
                </w:p>
              </w:tc>
              <w:tc>
                <w:tcPr>
                  <w:tcW w:w="9501" w:type="dxa"/>
                  <w:tcBorders>
                    <w:top w:val="nil"/>
                    <w:left w:val="nil"/>
                    <w:bottom w:val="nil"/>
                    <w:right w:val="nil"/>
                  </w:tcBorders>
                  <w:tcMar>
                    <w:top w:w="39" w:type="dxa"/>
                    <w:left w:w="39" w:type="dxa"/>
                    <w:bottom w:w="39" w:type="dxa"/>
                    <w:right w:w="39" w:type="dxa"/>
                  </w:tcMar>
                </w:tcPr>
                <w:p w14:paraId="143CABC0" w14:textId="77777777" w:rsidR="00001E98" w:rsidRDefault="00000000">
                  <w:pPr>
                    <w:spacing w:after="0" w:line="240" w:lineRule="auto"/>
                  </w:pPr>
                  <w:r>
                    <w:rPr>
                      <w:rFonts w:ascii="Arial" w:eastAsia="Arial" w:hAnsi="Arial"/>
                      <w:color w:val="000000"/>
                    </w:rPr>
                    <w:t>These skills are performed legally.</w:t>
                  </w:r>
                </w:p>
              </w:tc>
            </w:tr>
            <w:tr w:rsidR="00001E98" w14:paraId="63503829"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635CC1FC"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788ABAAF" w14:textId="77777777" w:rsidR="00001E98" w:rsidRDefault="00001E98">
                  <w:pPr>
                    <w:spacing w:after="0" w:line="240" w:lineRule="auto"/>
                  </w:pPr>
                </w:p>
              </w:tc>
              <w:tc>
                <w:tcPr>
                  <w:tcW w:w="297" w:type="dxa"/>
                  <w:tcBorders>
                    <w:top w:val="nil"/>
                    <w:left w:val="nil"/>
                    <w:bottom w:val="nil"/>
                    <w:right w:val="nil"/>
                  </w:tcBorders>
                  <w:tcMar>
                    <w:top w:w="39" w:type="dxa"/>
                    <w:left w:w="39" w:type="dxa"/>
                    <w:bottom w:w="39" w:type="dxa"/>
                    <w:right w:w="39" w:type="dxa"/>
                  </w:tcMar>
                </w:tcPr>
                <w:p w14:paraId="7D28B91E" w14:textId="77777777" w:rsidR="00001E98" w:rsidRDefault="00000000">
                  <w:pPr>
                    <w:spacing w:after="0" w:line="240" w:lineRule="auto"/>
                  </w:pPr>
                  <w:r>
                    <w:rPr>
                      <w:rFonts w:ascii="Arial" w:eastAsia="Arial" w:hAnsi="Arial"/>
                      <w:color w:val="000000"/>
                    </w:rPr>
                    <w:t>B.</w:t>
                  </w:r>
                </w:p>
              </w:tc>
              <w:tc>
                <w:tcPr>
                  <w:tcW w:w="9501" w:type="dxa"/>
                  <w:tcBorders>
                    <w:top w:val="nil"/>
                    <w:left w:val="nil"/>
                    <w:bottom w:val="nil"/>
                    <w:right w:val="nil"/>
                  </w:tcBorders>
                  <w:tcMar>
                    <w:top w:w="39" w:type="dxa"/>
                    <w:left w:w="39" w:type="dxa"/>
                    <w:bottom w:w="39" w:type="dxa"/>
                    <w:right w:w="39" w:type="dxa"/>
                  </w:tcMar>
                </w:tcPr>
                <w:p w14:paraId="1E52A352" w14:textId="77777777" w:rsidR="00001E98" w:rsidRDefault="00000000">
                  <w:pPr>
                    <w:spacing w:after="0" w:line="240" w:lineRule="auto"/>
                  </w:pPr>
                  <w:r>
                    <w:rPr>
                      <w:rFonts w:ascii="Arial" w:eastAsia="Arial" w:hAnsi="Arial"/>
                      <w:color w:val="000000"/>
                    </w:rPr>
                    <w:t>These skills are illegal due to the spotter being under the released top person.</w:t>
                  </w:r>
                </w:p>
              </w:tc>
            </w:tr>
            <w:tr w:rsidR="00D85AE4" w14:paraId="33FBDF18" w14:textId="77777777" w:rsidTr="00D85AE4">
              <w:trPr>
                <w:trHeight w:val="282"/>
              </w:trPr>
              <w:tc>
                <w:tcPr>
                  <w:tcW w:w="404" w:type="dxa"/>
                  <w:tcBorders>
                    <w:top w:val="nil"/>
                    <w:left w:val="nil"/>
                    <w:bottom w:val="nil"/>
                    <w:right w:val="nil"/>
                  </w:tcBorders>
                  <w:tcMar>
                    <w:top w:w="39" w:type="dxa"/>
                    <w:left w:w="39" w:type="dxa"/>
                    <w:bottom w:w="39" w:type="dxa"/>
                    <w:right w:w="39" w:type="dxa"/>
                  </w:tcMar>
                </w:tcPr>
                <w:p w14:paraId="17875FA7"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3F6D4C94"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5F1FAB78" w14:textId="77777777" w:rsidR="00001E98" w:rsidRDefault="00000000">
                  <w:pPr>
                    <w:spacing w:after="0" w:line="240" w:lineRule="auto"/>
                  </w:pPr>
                  <w:r>
                    <w:rPr>
                      <w:rFonts w:ascii="Arial" w:eastAsia="Arial" w:hAnsi="Arial"/>
                      <w:color w:val="000000"/>
                    </w:rPr>
                    <w:t>C.  These skills are illegal due to the top person not stopping at prep level before the flip.</w:t>
                  </w:r>
                </w:p>
              </w:tc>
            </w:tr>
            <w:tr w:rsidR="00D85AE4" w14:paraId="54F35B0C" w14:textId="77777777" w:rsidTr="00D85AE4">
              <w:trPr>
                <w:trHeight w:val="266"/>
              </w:trPr>
              <w:tc>
                <w:tcPr>
                  <w:tcW w:w="404" w:type="dxa"/>
                  <w:tcBorders>
                    <w:top w:val="nil"/>
                    <w:left w:val="nil"/>
                    <w:bottom w:val="nil"/>
                    <w:right w:val="nil"/>
                  </w:tcBorders>
                  <w:tcMar>
                    <w:top w:w="39" w:type="dxa"/>
                    <w:left w:w="39" w:type="dxa"/>
                    <w:bottom w:w="39" w:type="dxa"/>
                    <w:right w:w="39" w:type="dxa"/>
                  </w:tcMar>
                </w:tcPr>
                <w:p w14:paraId="60AA6AEB"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04D492FD"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A17B0AD" w14:textId="77777777" w:rsidR="00001E98" w:rsidRDefault="00000000">
                  <w:pPr>
                    <w:spacing w:after="0" w:line="240" w:lineRule="auto"/>
                  </w:pPr>
                  <w:r>
                    <w:rPr>
                      <w:rFonts w:ascii="Arial" w:eastAsia="Arial" w:hAnsi="Arial"/>
                      <w:color w:val="000000"/>
                    </w:rPr>
                    <w:t>D.  These skills are illegal due to the top person and bracer not having any hand-to-hand/arm connection.</w:t>
                  </w:r>
                </w:p>
              </w:tc>
            </w:tr>
            <w:tr w:rsidR="00D85AE4" w14:paraId="42A03811" w14:textId="77777777" w:rsidTr="00D85AE4">
              <w:trPr>
                <w:trHeight w:val="252"/>
              </w:trPr>
              <w:tc>
                <w:tcPr>
                  <w:tcW w:w="404" w:type="dxa"/>
                  <w:tcBorders>
                    <w:top w:val="nil"/>
                    <w:left w:val="nil"/>
                    <w:bottom w:val="nil"/>
                    <w:right w:val="nil"/>
                  </w:tcBorders>
                  <w:tcMar>
                    <w:top w:w="39" w:type="dxa"/>
                    <w:left w:w="39" w:type="dxa"/>
                    <w:bottom w:w="39" w:type="dxa"/>
                    <w:right w:w="39" w:type="dxa"/>
                  </w:tcMar>
                </w:tcPr>
                <w:p w14:paraId="16F8B1AE" w14:textId="77777777" w:rsidR="00001E98" w:rsidRDefault="00001E98">
                  <w:pPr>
                    <w:spacing w:after="0" w:line="240" w:lineRule="auto"/>
                  </w:pPr>
                </w:p>
              </w:tc>
              <w:tc>
                <w:tcPr>
                  <w:tcW w:w="333" w:type="dxa"/>
                  <w:tcBorders>
                    <w:top w:val="nil"/>
                    <w:left w:val="nil"/>
                    <w:bottom w:val="nil"/>
                    <w:right w:val="nil"/>
                  </w:tcBorders>
                  <w:tcMar>
                    <w:top w:w="39" w:type="dxa"/>
                    <w:left w:w="39" w:type="dxa"/>
                    <w:bottom w:w="39" w:type="dxa"/>
                    <w:right w:w="39" w:type="dxa"/>
                  </w:tcMar>
                </w:tcPr>
                <w:p w14:paraId="5DC51D47" w14:textId="77777777" w:rsidR="00001E98" w:rsidRDefault="00001E98">
                  <w:pPr>
                    <w:spacing w:after="0" w:line="240" w:lineRule="auto"/>
                  </w:pPr>
                </w:p>
              </w:tc>
              <w:tc>
                <w:tcPr>
                  <w:tcW w:w="9798" w:type="dxa"/>
                  <w:gridSpan w:val="2"/>
                  <w:tcBorders>
                    <w:top w:val="nil"/>
                    <w:left w:val="nil"/>
                    <w:bottom w:val="nil"/>
                    <w:right w:val="nil"/>
                  </w:tcBorders>
                  <w:tcMar>
                    <w:top w:w="39" w:type="dxa"/>
                    <w:left w:w="39" w:type="dxa"/>
                    <w:bottom w:w="39" w:type="dxa"/>
                    <w:right w:w="39" w:type="dxa"/>
                  </w:tcMar>
                </w:tcPr>
                <w:p w14:paraId="6E01080E" w14:textId="77777777" w:rsidR="00001E98" w:rsidRDefault="00001E98">
                  <w:pPr>
                    <w:spacing w:after="0" w:line="240" w:lineRule="auto"/>
                  </w:pPr>
                </w:p>
              </w:tc>
            </w:tr>
          </w:tbl>
          <w:p w14:paraId="1793C07D" w14:textId="77777777" w:rsidR="00001E98" w:rsidRDefault="00001E98">
            <w:pPr>
              <w:spacing w:after="0" w:line="240" w:lineRule="auto"/>
            </w:pPr>
          </w:p>
        </w:tc>
        <w:tc>
          <w:tcPr>
            <w:tcW w:w="985" w:type="dxa"/>
          </w:tcPr>
          <w:p w14:paraId="30974E91" w14:textId="77777777" w:rsidR="00001E98" w:rsidRDefault="00001E98">
            <w:pPr>
              <w:pStyle w:val="EmptyCellLayoutStyle"/>
              <w:spacing w:after="0" w:line="240" w:lineRule="auto"/>
            </w:pPr>
          </w:p>
        </w:tc>
      </w:tr>
      <w:tr w:rsidR="00001E98" w14:paraId="5778E463" w14:textId="77777777" w:rsidTr="00D85AE4">
        <w:trPr>
          <w:trHeight w:val="389"/>
        </w:trPr>
        <w:tc>
          <w:tcPr>
            <w:tcW w:w="1290" w:type="dxa"/>
          </w:tcPr>
          <w:p w14:paraId="254A044B" w14:textId="77777777" w:rsidR="00001E98" w:rsidRDefault="00001E98">
            <w:pPr>
              <w:pStyle w:val="EmptyCellLayoutStyle"/>
              <w:spacing w:after="0" w:line="240" w:lineRule="auto"/>
            </w:pPr>
          </w:p>
        </w:tc>
        <w:tc>
          <w:tcPr>
            <w:tcW w:w="58" w:type="dxa"/>
          </w:tcPr>
          <w:p w14:paraId="23936BD8" w14:textId="77777777" w:rsidR="00001E98" w:rsidRDefault="00001E98">
            <w:pPr>
              <w:pStyle w:val="EmptyCellLayoutStyle"/>
              <w:spacing w:after="0" w:line="240" w:lineRule="auto"/>
            </w:pPr>
          </w:p>
        </w:tc>
        <w:tc>
          <w:tcPr>
            <w:tcW w:w="9025" w:type="dxa"/>
          </w:tcPr>
          <w:p w14:paraId="699CF297" w14:textId="77777777" w:rsidR="00001E98" w:rsidRDefault="00001E98">
            <w:pPr>
              <w:pStyle w:val="EmptyCellLayoutStyle"/>
              <w:spacing w:after="0" w:line="240" w:lineRule="auto"/>
            </w:pPr>
          </w:p>
        </w:tc>
        <w:tc>
          <w:tcPr>
            <w:tcW w:w="39" w:type="dxa"/>
          </w:tcPr>
          <w:p w14:paraId="451382BE" w14:textId="77777777" w:rsidR="00001E98" w:rsidRDefault="00001E98">
            <w:pPr>
              <w:pStyle w:val="EmptyCellLayoutStyle"/>
              <w:spacing w:after="0" w:line="240" w:lineRule="auto"/>
            </w:pPr>
          </w:p>
        </w:tc>
        <w:tc>
          <w:tcPr>
            <w:tcW w:w="123" w:type="dxa"/>
          </w:tcPr>
          <w:p w14:paraId="188B7E7B" w14:textId="77777777" w:rsidR="00001E98" w:rsidRDefault="00001E98">
            <w:pPr>
              <w:pStyle w:val="EmptyCellLayoutStyle"/>
              <w:spacing w:after="0" w:line="240" w:lineRule="auto"/>
            </w:pPr>
          </w:p>
        </w:tc>
        <w:tc>
          <w:tcPr>
            <w:tcW w:w="985" w:type="dxa"/>
          </w:tcPr>
          <w:p w14:paraId="3A7FE4CA" w14:textId="77777777" w:rsidR="00001E98" w:rsidRDefault="00001E98">
            <w:pPr>
              <w:pStyle w:val="EmptyCellLayoutStyle"/>
              <w:spacing w:after="0" w:line="240" w:lineRule="auto"/>
            </w:pPr>
          </w:p>
        </w:tc>
      </w:tr>
      <w:tr w:rsidR="00D85AE4" w14:paraId="76103344" w14:textId="77777777" w:rsidTr="00D85AE4">
        <w:trPr>
          <w:trHeight w:val="360"/>
        </w:trPr>
        <w:tc>
          <w:tcPr>
            <w:tcW w:w="10373" w:type="dxa"/>
            <w:gridSpan w:val="3"/>
          </w:tcPr>
          <w:tbl>
            <w:tblPr>
              <w:tblW w:w="0" w:type="auto"/>
              <w:tblCellMar>
                <w:left w:w="0" w:type="dxa"/>
                <w:right w:w="0" w:type="dxa"/>
              </w:tblCellMar>
              <w:tblLook w:val="04A0" w:firstRow="1" w:lastRow="0" w:firstColumn="1" w:lastColumn="0" w:noHBand="0" w:noVBand="1"/>
            </w:tblPr>
            <w:tblGrid>
              <w:gridCol w:w="10373"/>
            </w:tblGrid>
            <w:tr w:rsidR="00001E98" w14:paraId="196DB347" w14:textId="77777777">
              <w:trPr>
                <w:trHeight w:val="282"/>
              </w:trPr>
              <w:tc>
                <w:tcPr>
                  <w:tcW w:w="10767" w:type="dxa"/>
                  <w:tcBorders>
                    <w:top w:val="nil"/>
                    <w:left w:val="nil"/>
                    <w:bottom w:val="nil"/>
                    <w:right w:val="nil"/>
                  </w:tcBorders>
                  <w:tcMar>
                    <w:top w:w="39" w:type="dxa"/>
                    <w:left w:w="39" w:type="dxa"/>
                    <w:bottom w:w="39" w:type="dxa"/>
                    <w:right w:w="39" w:type="dxa"/>
                  </w:tcMar>
                </w:tcPr>
                <w:p w14:paraId="53DE7CFC" w14:textId="106262B3" w:rsidR="00001E98" w:rsidRDefault="00000000">
                  <w:pPr>
                    <w:spacing w:after="0" w:line="240" w:lineRule="auto"/>
                  </w:pPr>
                  <w:r>
                    <w:rPr>
                      <w:rFonts w:ascii="Arial" w:eastAsia="Arial" w:hAnsi="Arial"/>
                      <w:color w:val="000000"/>
                    </w:rPr>
                    <w:t xml:space="preserve"> Copyright © 202</w:t>
                  </w:r>
                  <w:r w:rsidR="00DB7F3C">
                    <w:rPr>
                      <w:rFonts w:ascii="Arial" w:eastAsia="Arial" w:hAnsi="Arial"/>
                      <w:color w:val="000000"/>
                    </w:rPr>
                    <w:t>6</w:t>
                  </w:r>
                  <w:r>
                    <w:rPr>
                      <w:rFonts w:ascii="Arial" w:eastAsia="Arial" w:hAnsi="Arial"/>
                      <w:color w:val="000000"/>
                    </w:rPr>
                    <w:t xml:space="preserve"> National Federation of State High School Associations. All rights reserved.</w:t>
                  </w:r>
                </w:p>
              </w:tc>
            </w:tr>
          </w:tbl>
          <w:p w14:paraId="20837B91" w14:textId="77777777" w:rsidR="00001E98" w:rsidRDefault="00001E98">
            <w:pPr>
              <w:spacing w:after="0" w:line="240" w:lineRule="auto"/>
            </w:pPr>
          </w:p>
        </w:tc>
        <w:tc>
          <w:tcPr>
            <w:tcW w:w="39" w:type="dxa"/>
          </w:tcPr>
          <w:p w14:paraId="12D17A3C" w14:textId="77777777" w:rsidR="00001E98" w:rsidRDefault="00001E98">
            <w:pPr>
              <w:pStyle w:val="EmptyCellLayoutStyle"/>
              <w:spacing w:after="0" w:line="240" w:lineRule="auto"/>
            </w:pPr>
          </w:p>
        </w:tc>
        <w:tc>
          <w:tcPr>
            <w:tcW w:w="123" w:type="dxa"/>
          </w:tcPr>
          <w:p w14:paraId="094AF963" w14:textId="77777777" w:rsidR="00001E98" w:rsidRDefault="00001E98">
            <w:pPr>
              <w:pStyle w:val="EmptyCellLayoutStyle"/>
              <w:spacing w:after="0" w:line="240" w:lineRule="auto"/>
            </w:pPr>
          </w:p>
        </w:tc>
        <w:tc>
          <w:tcPr>
            <w:tcW w:w="985" w:type="dxa"/>
          </w:tcPr>
          <w:p w14:paraId="1C4DF72D" w14:textId="77777777" w:rsidR="00001E98" w:rsidRDefault="00001E98">
            <w:pPr>
              <w:pStyle w:val="EmptyCellLayoutStyle"/>
              <w:spacing w:after="0" w:line="240" w:lineRule="auto"/>
            </w:pPr>
          </w:p>
        </w:tc>
      </w:tr>
      <w:tr w:rsidR="00001E98" w14:paraId="72DD0F19" w14:textId="77777777" w:rsidTr="00D85AE4">
        <w:trPr>
          <w:trHeight w:val="44"/>
        </w:trPr>
        <w:tc>
          <w:tcPr>
            <w:tcW w:w="1290" w:type="dxa"/>
          </w:tcPr>
          <w:p w14:paraId="668BA133" w14:textId="77777777" w:rsidR="00001E98" w:rsidRDefault="00001E98">
            <w:pPr>
              <w:pStyle w:val="EmptyCellLayoutStyle"/>
              <w:spacing w:after="0" w:line="240" w:lineRule="auto"/>
            </w:pPr>
          </w:p>
        </w:tc>
        <w:tc>
          <w:tcPr>
            <w:tcW w:w="58" w:type="dxa"/>
          </w:tcPr>
          <w:p w14:paraId="15B41824" w14:textId="77777777" w:rsidR="00001E98" w:rsidRDefault="00001E98">
            <w:pPr>
              <w:pStyle w:val="EmptyCellLayoutStyle"/>
              <w:spacing w:after="0" w:line="240" w:lineRule="auto"/>
            </w:pPr>
          </w:p>
        </w:tc>
        <w:tc>
          <w:tcPr>
            <w:tcW w:w="9025" w:type="dxa"/>
          </w:tcPr>
          <w:p w14:paraId="390EE529" w14:textId="77777777" w:rsidR="00001E98" w:rsidRDefault="00001E98">
            <w:pPr>
              <w:pStyle w:val="EmptyCellLayoutStyle"/>
              <w:spacing w:after="0" w:line="240" w:lineRule="auto"/>
            </w:pPr>
          </w:p>
        </w:tc>
        <w:tc>
          <w:tcPr>
            <w:tcW w:w="39" w:type="dxa"/>
          </w:tcPr>
          <w:p w14:paraId="0B7A25B2" w14:textId="77777777" w:rsidR="00001E98" w:rsidRDefault="00001E98">
            <w:pPr>
              <w:pStyle w:val="EmptyCellLayoutStyle"/>
              <w:spacing w:after="0" w:line="240" w:lineRule="auto"/>
            </w:pPr>
          </w:p>
        </w:tc>
        <w:tc>
          <w:tcPr>
            <w:tcW w:w="123" w:type="dxa"/>
          </w:tcPr>
          <w:p w14:paraId="6804E24C" w14:textId="77777777" w:rsidR="00001E98" w:rsidRDefault="00001E98">
            <w:pPr>
              <w:pStyle w:val="EmptyCellLayoutStyle"/>
              <w:spacing w:after="0" w:line="240" w:lineRule="auto"/>
            </w:pPr>
          </w:p>
        </w:tc>
        <w:tc>
          <w:tcPr>
            <w:tcW w:w="985" w:type="dxa"/>
          </w:tcPr>
          <w:p w14:paraId="1E6A6623" w14:textId="77777777" w:rsidR="00001E98" w:rsidRDefault="00001E98">
            <w:pPr>
              <w:pStyle w:val="EmptyCellLayoutStyle"/>
              <w:spacing w:after="0" w:line="240" w:lineRule="auto"/>
            </w:pPr>
          </w:p>
        </w:tc>
      </w:tr>
    </w:tbl>
    <w:p w14:paraId="25992FBD" w14:textId="77777777" w:rsidR="00001E98" w:rsidRDefault="00001E98">
      <w:pPr>
        <w:spacing w:after="0" w:line="240" w:lineRule="auto"/>
      </w:pPr>
    </w:p>
    <w:sectPr w:rsidR="00001E98" w:rsidSect="00D85AE4">
      <w:pgSz w:w="12240" w:h="15840" w:code="1"/>
      <w:pgMar w:top="360" w:right="360" w:bottom="360" w:left="360"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872841696">
    <w:abstractNumId w:val="0"/>
  </w:num>
  <w:num w:numId="2" w16cid:durableId="237252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01E98"/>
    <w:rsid w:val="00001E98"/>
    <w:rsid w:val="002C5685"/>
    <w:rsid w:val="00D85AE4"/>
    <w:rsid w:val="00DB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DF59"/>
  <w15:docId w15:val="{8C5BA4A0-ED88-45E0-B076-AB5F6FEB5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character" w:styleId="Hyperlink">
    <w:name w:val="Hyperlink"/>
    <w:basedOn w:val="DefaultParagraphFont"/>
    <w:uiPriority w:val="99"/>
    <w:unhideWhenUsed/>
    <w:rsid w:val="00DB7F3C"/>
    <w:rPr>
      <w:color w:val="467886" w:themeColor="hyperlink"/>
      <w:u w:val="single"/>
    </w:rPr>
  </w:style>
  <w:style w:type="character" w:styleId="UnresolvedMention">
    <w:name w:val="Unresolved Mention"/>
    <w:basedOn w:val="DefaultParagraphFont"/>
    <w:uiPriority w:val="99"/>
    <w:semiHidden/>
    <w:unhideWhenUsed/>
    <w:rsid w:val="00DB7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fhs-exam-creator-prod.s3.amazonaws.com/spirit/Spirit%20Exam%20Questions-e75ce54b16f64fb8a8ba24861ae40b80.mp4" TargetMode="External"/><Relationship Id="rId3" Type="http://schemas.openxmlformats.org/officeDocument/2006/relationships/settings" Target="settings.xml"/><Relationship Id="rId7" Type="http://schemas.openxmlformats.org/officeDocument/2006/relationships/hyperlink" Target="https://exam-creator.s3.amazonaws.com/spirit/Spirit%20Question%202-ccd35985cd7146f1a12ae61896d62eb8.mp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am-creator.s3.amazonaws.com/spirit/Spirit%20Question%201-d08cffa426bd412ba278f7ab1976587f.mp4"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exam-creator.s3.amazonaws.com/spirit/Spirit%20Question%205-506b061bb9494773be99d02a32dfcf4a.mp4" TargetMode="External"/><Relationship Id="rId4" Type="http://schemas.openxmlformats.org/officeDocument/2006/relationships/webSettings" Target="webSettings.xml"/><Relationship Id="rId9" Type="http://schemas.openxmlformats.org/officeDocument/2006/relationships/hyperlink" Target="https://nfhs-exam-creator-prod.s3.amazonaws.com/spirit/Spirit%20Exam%20Questions-e75ce54b16f64fb8a8ba24861ae40b80.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2747</Words>
  <Characters>15661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ExamExportE</vt:lpstr>
    </vt:vector>
  </TitlesOfParts>
  <Company/>
  <LinksUpToDate>false</LinksUpToDate>
  <CharactersWithSpaces>18372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ExamExportE</dc:title>
  <dc:creator/>
  <dc:description/>
  <cp:lastModifiedBy>Kathy Caudill</cp:lastModifiedBy>
  <cp:revision>2</cp:revision>
  <dcterms:created xsi:type="dcterms:W3CDTF">2026-07-16T15:45:00Z</dcterms:created>
  <dcterms:modified xsi:type="dcterms:W3CDTF">2026-07-16T16:46:00Z</dcterms:modified>
</cp:coreProperties>
</file>